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EB8" w:rsidRPr="00F376BE" w:rsidRDefault="00B02EB8" w:rsidP="00B02EB8">
      <w:pPr>
        <w:spacing w:after="200" w:line="276" w:lineRule="auto"/>
        <w:rPr>
          <w:rFonts w:ascii="Tahoma" w:hAnsi="Tahoma" w:cs="Tahoma"/>
          <w:b/>
          <w:sz w:val="20"/>
          <w:szCs w:val="20"/>
        </w:rPr>
      </w:pPr>
      <w:r w:rsidRPr="00F376BE">
        <w:rPr>
          <w:rFonts w:ascii="Tahoma" w:hAnsi="Tahoma" w:cs="Tahoma"/>
          <w:b/>
          <w:sz w:val="20"/>
          <w:szCs w:val="20"/>
        </w:rPr>
        <w:t>Výzva na predloženie ponuky.</w:t>
      </w:r>
    </w:p>
    <w:p w:rsidR="00B02EB8" w:rsidRPr="00F376BE" w:rsidRDefault="00B02EB8" w:rsidP="00B02EB8">
      <w:pPr>
        <w:spacing w:after="200" w:line="276" w:lineRule="auto"/>
        <w:jc w:val="both"/>
        <w:rPr>
          <w:rFonts w:ascii="Tahoma" w:hAnsi="Tahoma" w:cs="Tahoma"/>
          <w:sz w:val="20"/>
          <w:szCs w:val="20"/>
        </w:rPr>
      </w:pPr>
      <w:r w:rsidRPr="00F376BE">
        <w:rPr>
          <w:rFonts w:ascii="Tahoma" w:hAnsi="Tahoma" w:cs="Tahoma"/>
          <w:sz w:val="20"/>
          <w:szCs w:val="20"/>
        </w:rPr>
        <w:t xml:space="preserve">V rámci zadávania zákazky podľa § </w:t>
      </w:r>
      <w:r w:rsidR="004E6535" w:rsidRPr="00F376BE">
        <w:rPr>
          <w:rFonts w:ascii="Tahoma" w:hAnsi="Tahoma" w:cs="Tahoma"/>
          <w:sz w:val="20"/>
          <w:szCs w:val="20"/>
        </w:rPr>
        <w:t>117</w:t>
      </w:r>
      <w:r w:rsidRPr="00F376BE">
        <w:rPr>
          <w:rFonts w:ascii="Tahoma" w:hAnsi="Tahoma" w:cs="Tahoma"/>
          <w:sz w:val="20"/>
          <w:szCs w:val="20"/>
        </w:rPr>
        <w:t xml:space="preserve"> zákona č. </w:t>
      </w:r>
      <w:r w:rsidR="004E6535" w:rsidRPr="00F376BE">
        <w:rPr>
          <w:rFonts w:ascii="Tahoma" w:hAnsi="Tahoma" w:cs="Tahoma"/>
          <w:sz w:val="20"/>
          <w:szCs w:val="20"/>
        </w:rPr>
        <w:t>343/2015 Z. z.</w:t>
      </w:r>
      <w:r w:rsidRPr="00F376BE">
        <w:rPr>
          <w:rFonts w:ascii="Tahoma" w:hAnsi="Tahoma" w:cs="Tahoma"/>
          <w:sz w:val="20"/>
          <w:szCs w:val="20"/>
        </w:rPr>
        <w:t xml:space="preserve"> o verejnom obstarávaní a zmene a doplnení niektorých zákonov v</w:t>
      </w:r>
      <w:r w:rsidR="004E6535" w:rsidRPr="00F376BE">
        <w:rPr>
          <w:rFonts w:ascii="Tahoma" w:hAnsi="Tahoma" w:cs="Tahoma"/>
          <w:sz w:val="20"/>
          <w:szCs w:val="20"/>
        </w:rPr>
        <w:t xml:space="preserve"> platnom  </w:t>
      </w:r>
      <w:r w:rsidRPr="00F376BE">
        <w:rPr>
          <w:rFonts w:ascii="Tahoma" w:hAnsi="Tahoma" w:cs="Tahoma"/>
          <w:sz w:val="20"/>
          <w:szCs w:val="20"/>
        </w:rPr>
        <w:t xml:space="preserve">znení (ďalej len „zákon“) na zabezpečenie predmetu zákazky </w:t>
      </w:r>
      <w:r w:rsidRPr="00F376BE">
        <w:rPr>
          <w:rFonts w:ascii="Tahoma" w:hAnsi="Tahoma" w:cs="Tahoma"/>
          <w:b/>
          <w:sz w:val="20"/>
          <w:szCs w:val="20"/>
        </w:rPr>
        <w:t>„</w:t>
      </w:r>
      <w:r w:rsidRPr="00F376BE">
        <w:rPr>
          <w:rFonts w:ascii="Tahoma" w:hAnsi="Tahoma" w:cs="Tahoma"/>
          <w:b/>
          <w:bCs/>
          <w:sz w:val="20"/>
          <w:szCs w:val="20"/>
        </w:rPr>
        <w:t xml:space="preserve">Poskytnutie služieb </w:t>
      </w:r>
      <w:r w:rsidR="001E2408" w:rsidRPr="00F376BE">
        <w:rPr>
          <w:rFonts w:ascii="Tahoma" w:hAnsi="Tahoma" w:cs="Tahoma"/>
          <w:b/>
          <w:bCs/>
          <w:sz w:val="20"/>
          <w:szCs w:val="20"/>
        </w:rPr>
        <w:t>znalca</w:t>
      </w:r>
      <w:r w:rsidR="00C203DA" w:rsidRPr="00F376BE">
        <w:rPr>
          <w:rFonts w:ascii="Tahoma" w:hAnsi="Tahoma" w:cs="Tahoma"/>
          <w:b/>
          <w:bCs/>
          <w:sz w:val="20"/>
          <w:szCs w:val="20"/>
        </w:rPr>
        <w:t xml:space="preserve"> na </w:t>
      </w:r>
      <w:r w:rsidR="00B20CD6">
        <w:rPr>
          <w:rFonts w:ascii="Tahoma" w:hAnsi="Tahoma" w:cs="Tahoma"/>
          <w:b/>
          <w:bCs/>
          <w:sz w:val="20"/>
          <w:szCs w:val="20"/>
        </w:rPr>
        <w:t xml:space="preserve">stanovenie </w:t>
      </w:r>
      <w:r w:rsidR="00C8766F" w:rsidRPr="00E750C9">
        <w:rPr>
          <w:rFonts w:ascii="Tahoma" w:hAnsi="Tahoma" w:cs="Tahoma"/>
          <w:b/>
          <w:bCs/>
          <w:sz w:val="20"/>
          <w:szCs w:val="20"/>
        </w:rPr>
        <w:t xml:space="preserve">všeobecnej hodnoty nehnuteľností za účelom </w:t>
      </w:r>
      <w:r w:rsidR="00C8766F">
        <w:rPr>
          <w:rFonts w:ascii="Tahoma" w:hAnsi="Tahoma" w:cs="Tahoma"/>
          <w:b/>
          <w:bCs/>
          <w:sz w:val="20"/>
          <w:szCs w:val="20"/>
        </w:rPr>
        <w:t>predaja</w:t>
      </w:r>
      <w:r w:rsidR="00C8766F" w:rsidRPr="00E750C9">
        <w:rPr>
          <w:rFonts w:ascii="Tahoma" w:hAnsi="Tahoma" w:cs="Tahoma"/>
          <w:b/>
          <w:i/>
          <w:sz w:val="20"/>
          <w:szCs w:val="20"/>
        </w:rPr>
        <w:t>“</w:t>
      </w:r>
      <w:r w:rsidR="00C8766F" w:rsidRPr="002123FE">
        <w:rPr>
          <w:rFonts w:ascii="Tahoma" w:hAnsi="Tahoma" w:cs="Tahoma"/>
          <w:sz w:val="20"/>
          <w:szCs w:val="20"/>
        </w:rPr>
        <w:t>,</w:t>
      </w:r>
      <w:r w:rsidR="00C8766F" w:rsidRPr="00E750C9">
        <w:rPr>
          <w:rFonts w:ascii="Tahoma" w:hAnsi="Tahoma" w:cs="Tahoma"/>
          <w:sz w:val="20"/>
          <w:szCs w:val="20"/>
        </w:rPr>
        <w:t xml:space="preserve"> Vás  </w:t>
      </w:r>
      <w:r w:rsidRPr="00C8766F">
        <w:rPr>
          <w:rFonts w:ascii="Tahoma" w:hAnsi="Tahoma" w:cs="Tahoma"/>
          <w:sz w:val="20"/>
          <w:szCs w:val="20"/>
        </w:rPr>
        <w:t>vyzývame na predloženie ponuky na vyššie</w:t>
      </w:r>
      <w:r w:rsidRPr="00F376BE">
        <w:rPr>
          <w:rFonts w:ascii="Tahoma" w:hAnsi="Tahoma" w:cs="Tahoma"/>
          <w:sz w:val="20"/>
          <w:szCs w:val="20"/>
        </w:rPr>
        <w:t xml:space="preserve"> uvedený predmet zákazky.</w:t>
      </w:r>
    </w:p>
    <w:p w:rsidR="0008220F" w:rsidRPr="00F376BE" w:rsidRDefault="0008220F" w:rsidP="0008220F">
      <w:pPr>
        <w:spacing w:after="200" w:line="276" w:lineRule="auto"/>
        <w:rPr>
          <w:rFonts w:ascii="Tahoma" w:hAnsi="Tahoma" w:cs="Tahoma"/>
          <w:b/>
          <w:sz w:val="20"/>
          <w:szCs w:val="20"/>
        </w:rPr>
      </w:pPr>
      <w:r w:rsidRPr="00F376BE">
        <w:rPr>
          <w:rFonts w:ascii="Tahoma" w:hAnsi="Tahoma" w:cs="Tahoma"/>
          <w:b/>
          <w:sz w:val="20"/>
          <w:szCs w:val="20"/>
        </w:rPr>
        <w:t>1.   Identifikácia verejného obstarávateľa:</w:t>
      </w:r>
    </w:p>
    <w:p w:rsidR="0008220F" w:rsidRPr="00F376BE" w:rsidRDefault="0008220F" w:rsidP="0008220F">
      <w:pPr>
        <w:spacing w:after="200" w:line="276" w:lineRule="auto"/>
        <w:rPr>
          <w:rFonts w:ascii="Tahoma" w:hAnsi="Tahoma" w:cs="Tahoma"/>
          <w:sz w:val="20"/>
          <w:szCs w:val="20"/>
        </w:rPr>
      </w:pPr>
      <w:r w:rsidRPr="00F376BE">
        <w:rPr>
          <w:rFonts w:ascii="Tahoma" w:hAnsi="Tahoma" w:cs="Tahoma"/>
          <w:sz w:val="20"/>
          <w:szCs w:val="20"/>
        </w:rPr>
        <w:t>Názov organizácie:</w:t>
      </w:r>
      <w:r w:rsidRPr="00F376BE">
        <w:rPr>
          <w:rFonts w:ascii="Tahoma" w:hAnsi="Tahoma" w:cs="Tahoma"/>
          <w:sz w:val="20"/>
          <w:szCs w:val="20"/>
        </w:rPr>
        <w:tab/>
        <w:t>Univerzitná nemocnica Bratislava</w:t>
      </w:r>
    </w:p>
    <w:p w:rsidR="0008220F" w:rsidRPr="00F376BE" w:rsidRDefault="0008220F" w:rsidP="0008220F">
      <w:pPr>
        <w:spacing w:after="200" w:line="276" w:lineRule="auto"/>
        <w:rPr>
          <w:rFonts w:ascii="Tahoma" w:hAnsi="Tahoma" w:cs="Tahoma"/>
          <w:sz w:val="20"/>
          <w:szCs w:val="20"/>
        </w:rPr>
      </w:pPr>
      <w:r w:rsidRPr="00F376BE">
        <w:rPr>
          <w:rFonts w:ascii="Tahoma" w:hAnsi="Tahoma" w:cs="Tahoma"/>
          <w:sz w:val="20"/>
          <w:szCs w:val="20"/>
        </w:rPr>
        <w:t>Sídlo organizácie:</w:t>
      </w:r>
      <w:r w:rsidRPr="00F376BE">
        <w:rPr>
          <w:rFonts w:ascii="Tahoma" w:hAnsi="Tahoma" w:cs="Tahoma"/>
          <w:sz w:val="20"/>
          <w:szCs w:val="20"/>
        </w:rPr>
        <w:tab/>
        <w:t>Pažítková 4, 821 01 Bratislava</w:t>
      </w:r>
    </w:p>
    <w:p w:rsidR="0008220F" w:rsidRPr="00F376BE" w:rsidRDefault="0008220F" w:rsidP="0008220F">
      <w:pPr>
        <w:spacing w:after="200" w:line="276" w:lineRule="auto"/>
        <w:rPr>
          <w:rFonts w:ascii="Tahoma" w:hAnsi="Tahoma" w:cs="Tahoma"/>
          <w:sz w:val="20"/>
          <w:szCs w:val="20"/>
        </w:rPr>
      </w:pPr>
      <w:r w:rsidRPr="00F376BE">
        <w:rPr>
          <w:rFonts w:ascii="Tahoma" w:hAnsi="Tahoma" w:cs="Tahoma"/>
          <w:sz w:val="20"/>
          <w:szCs w:val="20"/>
        </w:rPr>
        <w:t xml:space="preserve">IČO: </w:t>
      </w:r>
      <w:r w:rsidRPr="00F376BE">
        <w:rPr>
          <w:rFonts w:ascii="Tahoma" w:hAnsi="Tahoma" w:cs="Tahoma"/>
          <w:sz w:val="20"/>
          <w:szCs w:val="20"/>
        </w:rPr>
        <w:tab/>
      </w:r>
      <w:r w:rsidRPr="00F376BE">
        <w:rPr>
          <w:rFonts w:ascii="Tahoma" w:hAnsi="Tahoma" w:cs="Tahoma"/>
          <w:sz w:val="20"/>
          <w:szCs w:val="20"/>
        </w:rPr>
        <w:tab/>
      </w:r>
      <w:r w:rsidRPr="00F376BE">
        <w:rPr>
          <w:rFonts w:ascii="Tahoma" w:hAnsi="Tahoma" w:cs="Tahoma"/>
          <w:sz w:val="20"/>
          <w:szCs w:val="20"/>
        </w:rPr>
        <w:tab/>
        <w:t>318 138 61</w:t>
      </w:r>
    </w:p>
    <w:p w:rsidR="0008220F" w:rsidRPr="00F376BE" w:rsidRDefault="0008220F" w:rsidP="0008220F">
      <w:pPr>
        <w:spacing w:after="200" w:line="276" w:lineRule="auto"/>
        <w:rPr>
          <w:rFonts w:ascii="Tahoma" w:hAnsi="Tahoma" w:cs="Tahoma"/>
          <w:sz w:val="20"/>
          <w:szCs w:val="20"/>
        </w:rPr>
      </w:pPr>
      <w:r w:rsidRPr="00F376BE">
        <w:rPr>
          <w:rFonts w:ascii="Tahoma" w:hAnsi="Tahoma" w:cs="Tahoma"/>
          <w:sz w:val="20"/>
          <w:szCs w:val="20"/>
        </w:rPr>
        <w:t xml:space="preserve">Zastúpená: </w:t>
      </w:r>
      <w:r w:rsidRPr="00F376BE">
        <w:rPr>
          <w:rFonts w:ascii="Tahoma" w:hAnsi="Tahoma" w:cs="Tahoma"/>
          <w:sz w:val="20"/>
          <w:szCs w:val="20"/>
        </w:rPr>
        <w:tab/>
      </w:r>
      <w:r w:rsidRPr="00F376BE">
        <w:rPr>
          <w:rFonts w:ascii="Tahoma" w:hAnsi="Tahoma" w:cs="Tahoma"/>
          <w:sz w:val="20"/>
          <w:szCs w:val="20"/>
        </w:rPr>
        <w:tab/>
      </w:r>
      <w:r w:rsidR="004218D6" w:rsidRPr="00F376BE">
        <w:rPr>
          <w:rFonts w:ascii="Tahoma" w:hAnsi="Tahoma" w:cs="Tahoma"/>
          <w:sz w:val="20"/>
          <w:szCs w:val="20"/>
        </w:rPr>
        <w:t>Radou riaditeľov</w:t>
      </w:r>
    </w:p>
    <w:p w:rsidR="008F6240" w:rsidRPr="00F376BE" w:rsidRDefault="008F6240" w:rsidP="0008220F">
      <w:pPr>
        <w:spacing w:after="200" w:line="276" w:lineRule="auto"/>
        <w:rPr>
          <w:rFonts w:ascii="Tahoma" w:hAnsi="Tahoma" w:cs="Tahoma"/>
          <w:sz w:val="20"/>
          <w:szCs w:val="20"/>
        </w:rPr>
      </w:pPr>
    </w:p>
    <w:p w:rsidR="0008220F" w:rsidRPr="00F376BE" w:rsidRDefault="0008220F" w:rsidP="0008220F">
      <w:pPr>
        <w:spacing w:after="200" w:line="276" w:lineRule="auto"/>
        <w:rPr>
          <w:rFonts w:ascii="Tahoma" w:hAnsi="Tahoma" w:cs="Tahoma"/>
          <w:sz w:val="20"/>
          <w:szCs w:val="20"/>
        </w:rPr>
      </w:pPr>
      <w:r w:rsidRPr="00F376BE">
        <w:rPr>
          <w:rFonts w:ascii="Tahoma" w:hAnsi="Tahoma" w:cs="Tahoma"/>
          <w:sz w:val="20"/>
          <w:szCs w:val="20"/>
        </w:rPr>
        <w:t xml:space="preserve">Bankové spojenie: </w:t>
      </w:r>
      <w:r w:rsidRPr="00F376BE">
        <w:rPr>
          <w:rFonts w:ascii="Tahoma" w:hAnsi="Tahoma" w:cs="Tahoma"/>
          <w:sz w:val="20"/>
          <w:szCs w:val="20"/>
        </w:rPr>
        <w:tab/>
        <w:t>Štátna pokladnica</w:t>
      </w:r>
    </w:p>
    <w:p w:rsidR="0008220F" w:rsidRPr="00F376BE" w:rsidRDefault="0008220F" w:rsidP="0008220F">
      <w:pPr>
        <w:spacing w:after="200" w:line="276" w:lineRule="auto"/>
        <w:rPr>
          <w:rFonts w:ascii="Tahoma" w:hAnsi="Tahoma" w:cs="Tahoma"/>
          <w:sz w:val="20"/>
          <w:szCs w:val="20"/>
        </w:rPr>
      </w:pPr>
      <w:r w:rsidRPr="00F376BE">
        <w:rPr>
          <w:rFonts w:ascii="Tahoma" w:hAnsi="Tahoma" w:cs="Tahoma"/>
          <w:sz w:val="20"/>
          <w:szCs w:val="20"/>
        </w:rPr>
        <w:t xml:space="preserve">Číslo účtu: </w:t>
      </w:r>
      <w:r w:rsidRPr="00F376BE">
        <w:rPr>
          <w:rFonts w:ascii="Tahoma" w:hAnsi="Tahoma" w:cs="Tahoma"/>
          <w:sz w:val="20"/>
          <w:szCs w:val="20"/>
        </w:rPr>
        <w:tab/>
      </w:r>
      <w:r w:rsidRPr="00F376BE">
        <w:rPr>
          <w:rFonts w:ascii="Tahoma" w:hAnsi="Tahoma" w:cs="Tahoma"/>
          <w:sz w:val="20"/>
          <w:szCs w:val="20"/>
        </w:rPr>
        <w:tab/>
        <w:t>SK58 8180 0000 0070 0027/9808</w:t>
      </w:r>
    </w:p>
    <w:p w:rsidR="0008220F" w:rsidRPr="00F376BE" w:rsidRDefault="0008220F" w:rsidP="0008220F">
      <w:pPr>
        <w:spacing w:line="276" w:lineRule="auto"/>
        <w:rPr>
          <w:rFonts w:ascii="Tahoma" w:hAnsi="Tahoma" w:cs="Tahoma"/>
          <w:sz w:val="20"/>
          <w:szCs w:val="20"/>
        </w:rPr>
      </w:pPr>
      <w:r w:rsidRPr="00F376BE">
        <w:rPr>
          <w:rFonts w:ascii="Tahoma" w:hAnsi="Tahoma" w:cs="Tahoma"/>
          <w:sz w:val="20"/>
          <w:szCs w:val="20"/>
        </w:rPr>
        <w:t xml:space="preserve">kontaktná osoba: </w:t>
      </w:r>
      <w:r w:rsidR="00B20CD6">
        <w:rPr>
          <w:rFonts w:ascii="Tahoma" w:hAnsi="Tahoma" w:cs="Tahoma"/>
          <w:sz w:val="20"/>
          <w:szCs w:val="20"/>
        </w:rPr>
        <w:tab/>
      </w:r>
      <w:r w:rsidR="00F376BE" w:rsidRPr="00F376BE">
        <w:rPr>
          <w:rFonts w:ascii="Tahoma" w:hAnsi="Tahoma" w:cs="Tahoma"/>
          <w:sz w:val="20"/>
          <w:szCs w:val="20"/>
        </w:rPr>
        <w:t xml:space="preserve">Ing. </w:t>
      </w:r>
      <w:r w:rsidR="00B20CD6">
        <w:rPr>
          <w:rFonts w:ascii="Tahoma" w:hAnsi="Tahoma" w:cs="Tahoma"/>
          <w:sz w:val="20"/>
          <w:szCs w:val="20"/>
        </w:rPr>
        <w:t xml:space="preserve">Barbora </w:t>
      </w:r>
      <w:proofErr w:type="spellStart"/>
      <w:r w:rsidR="00B20CD6">
        <w:rPr>
          <w:rFonts w:ascii="Tahoma" w:hAnsi="Tahoma" w:cs="Tahoma"/>
          <w:sz w:val="20"/>
          <w:szCs w:val="20"/>
        </w:rPr>
        <w:t>Murgašová</w:t>
      </w:r>
      <w:proofErr w:type="spellEnd"/>
    </w:p>
    <w:p w:rsidR="00E26708" w:rsidRPr="00F376BE" w:rsidRDefault="00E26708" w:rsidP="0008220F">
      <w:pPr>
        <w:spacing w:line="276" w:lineRule="auto"/>
        <w:rPr>
          <w:rFonts w:ascii="Tahoma" w:hAnsi="Tahoma" w:cs="Tahoma"/>
          <w:sz w:val="20"/>
          <w:szCs w:val="20"/>
        </w:rPr>
      </w:pPr>
      <w:r w:rsidRPr="00F376BE">
        <w:rPr>
          <w:rFonts w:ascii="Tahoma" w:hAnsi="Tahoma" w:cs="Tahoma"/>
          <w:sz w:val="20"/>
          <w:szCs w:val="20"/>
        </w:rPr>
        <w:t>Telefón:</w:t>
      </w:r>
      <w:r w:rsidRPr="00F376BE">
        <w:rPr>
          <w:rFonts w:ascii="Tahoma" w:hAnsi="Tahoma" w:cs="Tahoma"/>
          <w:sz w:val="20"/>
          <w:szCs w:val="20"/>
        </w:rPr>
        <w:tab/>
      </w:r>
      <w:r w:rsidRPr="00F376BE">
        <w:rPr>
          <w:rFonts w:ascii="Tahoma" w:hAnsi="Tahoma" w:cs="Tahoma"/>
          <w:sz w:val="20"/>
          <w:szCs w:val="20"/>
        </w:rPr>
        <w:tab/>
        <w:t>02/482 34971</w:t>
      </w:r>
    </w:p>
    <w:p w:rsidR="0008220F" w:rsidRPr="00F376BE" w:rsidRDefault="00E26708" w:rsidP="0008220F">
      <w:pPr>
        <w:spacing w:line="276" w:lineRule="auto"/>
        <w:rPr>
          <w:rFonts w:ascii="Tahoma" w:hAnsi="Tahoma" w:cs="Tahoma"/>
          <w:sz w:val="20"/>
          <w:szCs w:val="20"/>
        </w:rPr>
      </w:pPr>
      <w:r w:rsidRPr="00F376BE">
        <w:rPr>
          <w:rFonts w:ascii="Tahoma" w:hAnsi="Tahoma" w:cs="Tahoma"/>
          <w:sz w:val="20"/>
          <w:szCs w:val="20"/>
        </w:rPr>
        <w:t>e-mail:</w:t>
      </w:r>
      <w:r w:rsidRPr="00F376BE">
        <w:rPr>
          <w:rFonts w:ascii="Tahoma" w:hAnsi="Tahoma" w:cs="Tahoma"/>
          <w:sz w:val="20"/>
          <w:szCs w:val="20"/>
        </w:rPr>
        <w:tab/>
      </w:r>
      <w:r w:rsidR="00E750C9" w:rsidRPr="00F376BE">
        <w:rPr>
          <w:rFonts w:ascii="Tahoma" w:hAnsi="Tahoma" w:cs="Tahoma"/>
          <w:sz w:val="20"/>
          <w:szCs w:val="20"/>
        </w:rPr>
        <w:tab/>
      </w:r>
      <w:r w:rsidR="00E750C9" w:rsidRPr="00F376BE">
        <w:rPr>
          <w:rFonts w:ascii="Tahoma" w:hAnsi="Tahoma" w:cs="Tahoma"/>
          <w:sz w:val="20"/>
          <w:szCs w:val="20"/>
        </w:rPr>
        <w:tab/>
      </w:r>
      <w:hyperlink r:id="rId6" w:history="1">
        <w:r w:rsidR="00B20CD6" w:rsidRPr="00B20CD6">
          <w:rPr>
            <w:rStyle w:val="Hypertextovprepojenie"/>
            <w:color w:val="auto"/>
          </w:rPr>
          <w:t>barbora.murgasova</w:t>
        </w:r>
        <w:r w:rsidR="00B20CD6" w:rsidRPr="00B20CD6">
          <w:rPr>
            <w:rStyle w:val="Hypertextovprepojenie"/>
            <w:rFonts w:ascii="Tahoma" w:hAnsi="Tahoma" w:cs="Tahoma"/>
            <w:color w:val="auto"/>
            <w:sz w:val="20"/>
            <w:szCs w:val="20"/>
          </w:rPr>
          <w:t>@unb.sk</w:t>
        </w:r>
      </w:hyperlink>
      <w:r w:rsidR="0008220F" w:rsidRPr="00B20CD6">
        <w:rPr>
          <w:rFonts w:ascii="Tahoma" w:hAnsi="Tahoma" w:cs="Tahoma"/>
          <w:sz w:val="20"/>
          <w:szCs w:val="20"/>
        </w:rPr>
        <w:t xml:space="preserve">    </w:t>
      </w:r>
    </w:p>
    <w:p w:rsidR="00C203DA" w:rsidRPr="00F376BE" w:rsidRDefault="00C203DA" w:rsidP="0008220F">
      <w:pPr>
        <w:spacing w:line="276" w:lineRule="auto"/>
        <w:rPr>
          <w:rFonts w:ascii="Tahoma" w:hAnsi="Tahoma" w:cs="Tahoma"/>
          <w:sz w:val="20"/>
          <w:szCs w:val="20"/>
        </w:rPr>
      </w:pPr>
    </w:p>
    <w:p w:rsidR="0008220F" w:rsidRPr="00F376BE" w:rsidRDefault="0008220F" w:rsidP="0008220F">
      <w:pPr>
        <w:spacing w:line="276" w:lineRule="auto"/>
        <w:rPr>
          <w:rFonts w:ascii="Tahoma" w:hAnsi="Tahoma" w:cs="Tahoma"/>
          <w:b/>
          <w:sz w:val="20"/>
          <w:szCs w:val="20"/>
        </w:rPr>
      </w:pPr>
      <w:r w:rsidRPr="004D1846">
        <w:rPr>
          <w:rFonts w:ascii="Tahoma" w:hAnsi="Tahoma" w:cs="Tahoma"/>
          <w:b/>
          <w:sz w:val="20"/>
          <w:szCs w:val="20"/>
        </w:rPr>
        <w:t>2.</w:t>
      </w:r>
      <w:r w:rsidRPr="00F376BE">
        <w:rPr>
          <w:rFonts w:ascii="Tahoma" w:hAnsi="Tahoma" w:cs="Tahoma"/>
          <w:sz w:val="20"/>
          <w:szCs w:val="20"/>
        </w:rPr>
        <w:t xml:space="preserve">   </w:t>
      </w:r>
      <w:r w:rsidRPr="00F376BE">
        <w:rPr>
          <w:rFonts w:ascii="Tahoma" w:hAnsi="Tahoma" w:cs="Tahoma"/>
          <w:b/>
          <w:sz w:val="20"/>
          <w:szCs w:val="20"/>
        </w:rPr>
        <w:t>Opis predmetu zákazky/technická špecifikácia</w:t>
      </w:r>
      <w:r w:rsidR="00E428F8" w:rsidRPr="00F376BE">
        <w:rPr>
          <w:rFonts w:ascii="Tahoma" w:hAnsi="Tahoma" w:cs="Tahoma"/>
          <w:b/>
          <w:sz w:val="20"/>
          <w:szCs w:val="20"/>
        </w:rPr>
        <w:t>:</w:t>
      </w:r>
    </w:p>
    <w:p w:rsidR="00693809" w:rsidRPr="00332CF6" w:rsidRDefault="00693809" w:rsidP="00693809">
      <w:pPr>
        <w:pStyle w:val="Odsekzoznamu"/>
        <w:ind w:left="0"/>
        <w:rPr>
          <w:rFonts w:ascii="Tahoma" w:hAnsi="Tahoma" w:cs="Tahoma"/>
        </w:rPr>
      </w:pPr>
      <w:r w:rsidRPr="00E750C9">
        <w:rPr>
          <w:rFonts w:ascii="Tahoma" w:hAnsi="Tahoma" w:cs="Tahoma"/>
        </w:rPr>
        <w:t xml:space="preserve">Vypracovanie štyroch vyhotovení znaleckého posudku na určenie všeobecnej hodnoty nehnuteľností za účelom </w:t>
      </w:r>
      <w:r>
        <w:rPr>
          <w:rFonts w:ascii="Tahoma" w:hAnsi="Tahoma" w:cs="Tahoma"/>
        </w:rPr>
        <w:t xml:space="preserve">predaja </w:t>
      </w:r>
      <w:r w:rsidRPr="00E750C9">
        <w:rPr>
          <w:rFonts w:ascii="Tahoma" w:hAnsi="Tahoma" w:cs="Tahoma"/>
        </w:rPr>
        <w:t>zapísaných v katas</w:t>
      </w:r>
      <w:r>
        <w:rPr>
          <w:rFonts w:ascii="Tahoma" w:hAnsi="Tahoma" w:cs="Tahoma"/>
        </w:rPr>
        <w:t xml:space="preserve">tri </w:t>
      </w:r>
      <w:r w:rsidRPr="00693809">
        <w:rPr>
          <w:rFonts w:ascii="Tahoma" w:hAnsi="Tahoma" w:cs="Tahoma"/>
        </w:rPr>
        <w:t>nehnuteľností v </w:t>
      </w:r>
      <w:proofErr w:type="spellStart"/>
      <w:r w:rsidRPr="00693809">
        <w:rPr>
          <w:rFonts w:ascii="Tahoma" w:hAnsi="Tahoma" w:cs="Tahoma"/>
        </w:rPr>
        <w:t>k.ú</w:t>
      </w:r>
      <w:proofErr w:type="spellEnd"/>
      <w:r w:rsidRPr="00693809">
        <w:rPr>
          <w:rFonts w:ascii="Tahoma" w:hAnsi="Tahoma" w:cs="Tahoma"/>
        </w:rPr>
        <w:t xml:space="preserve"> Banská Štiavnica na LV č. </w:t>
      </w:r>
      <w:r w:rsidRPr="00332CF6">
        <w:t>64</w:t>
      </w:r>
      <w:r w:rsidR="005A0F61">
        <w:t>87</w:t>
      </w:r>
      <w:r w:rsidRPr="00332CF6">
        <w:t xml:space="preserve"> </w:t>
      </w:r>
      <w:r w:rsidRPr="00332CF6">
        <w:rPr>
          <w:rFonts w:ascii="Tahoma" w:hAnsi="Tahoma" w:cs="Tahoma"/>
        </w:rPr>
        <w:t>a GP č. </w:t>
      </w:r>
      <w:r w:rsidR="00162387" w:rsidRPr="00332CF6">
        <w:rPr>
          <w:rFonts w:ascii="Tahoma" w:hAnsi="Tahoma" w:cs="Tahoma"/>
        </w:rPr>
        <w:t>3</w:t>
      </w:r>
      <w:r w:rsidR="005A0F61">
        <w:rPr>
          <w:rFonts w:ascii="Tahoma" w:hAnsi="Tahoma" w:cs="Tahoma"/>
        </w:rPr>
        <w:t>603552147</w:t>
      </w:r>
      <w:r w:rsidR="00162387" w:rsidRPr="00332CF6">
        <w:rPr>
          <w:rFonts w:ascii="Tahoma" w:hAnsi="Tahoma" w:cs="Tahoma"/>
        </w:rPr>
        <w:t>/201</w:t>
      </w:r>
      <w:r w:rsidR="005A0F61">
        <w:rPr>
          <w:rFonts w:ascii="Tahoma" w:hAnsi="Tahoma" w:cs="Tahoma"/>
        </w:rPr>
        <w:t>4</w:t>
      </w:r>
      <w:r w:rsidRPr="00332CF6">
        <w:rPr>
          <w:rFonts w:ascii="Tahoma" w:hAnsi="Tahoma" w:cs="Tahoma"/>
        </w:rPr>
        <w:t xml:space="preserve"> vyhotoveného</w:t>
      </w:r>
      <w:r w:rsidR="00162387" w:rsidRPr="00332CF6">
        <w:rPr>
          <w:rFonts w:ascii="Tahoma" w:hAnsi="Tahoma" w:cs="Tahoma"/>
        </w:rPr>
        <w:t xml:space="preserve"> Ing.</w:t>
      </w:r>
      <w:r w:rsidR="005A0F61">
        <w:rPr>
          <w:rFonts w:ascii="Tahoma" w:hAnsi="Tahoma" w:cs="Tahoma"/>
        </w:rPr>
        <w:t xml:space="preserve"> Romanom </w:t>
      </w:r>
      <w:proofErr w:type="spellStart"/>
      <w:r w:rsidR="005A0F61">
        <w:rPr>
          <w:rFonts w:ascii="Tahoma" w:hAnsi="Tahoma" w:cs="Tahoma"/>
        </w:rPr>
        <w:t>Gargalovicom</w:t>
      </w:r>
      <w:proofErr w:type="spellEnd"/>
      <w:r w:rsidRPr="00332CF6">
        <w:rPr>
          <w:rFonts w:ascii="Tahoma" w:hAnsi="Tahoma" w:cs="Tahoma"/>
        </w:rPr>
        <w:t>, autorizačne overeného Ing. </w:t>
      </w:r>
      <w:r w:rsidR="005A0F61">
        <w:rPr>
          <w:rFonts w:ascii="Tahoma" w:hAnsi="Tahoma" w:cs="Tahoma"/>
        </w:rPr>
        <w:t xml:space="preserve">Andrejom </w:t>
      </w:r>
      <w:proofErr w:type="spellStart"/>
      <w:r w:rsidR="005A0F61">
        <w:rPr>
          <w:rFonts w:ascii="Tahoma" w:hAnsi="Tahoma" w:cs="Tahoma"/>
        </w:rPr>
        <w:t>Gargalovicom</w:t>
      </w:r>
      <w:proofErr w:type="spellEnd"/>
      <w:r w:rsidRPr="00332CF6">
        <w:rPr>
          <w:rFonts w:ascii="Tahoma" w:hAnsi="Tahoma" w:cs="Tahoma"/>
        </w:rPr>
        <w:t xml:space="preserve">, a to:  </w:t>
      </w:r>
    </w:p>
    <w:p w:rsidR="00693809" w:rsidRPr="00C76825" w:rsidRDefault="00693809" w:rsidP="00693809">
      <w:pPr>
        <w:pStyle w:val="Odsekzoznamu"/>
        <w:numPr>
          <w:ilvl w:val="0"/>
          <w:numId w:val="10"/>
        </w:numPr>
        <w:rPr>
          <w:rFonts w:ascii="Tahoma" w:hAnsi="Tahoma" w:cs="Tahoma"/>
        </w:rPr>
      </w:pPr>
      <w:r w:rsidRPr="00C76825">
        <w:rPr>
          <w:rFonts w:ascii="Tahoma" w:hAnsi="Tahoma" w:cs="Tahoma"/>
        </w:rPr>
        <w:t xml:space="preserve">pozemok </w:t>
      </w:r>
      <w:proofErr w:type="spellStart"/>
      <w:r w:rsidRPr="00C76825">
        <w:rPr>
          <w:rFonts w:ascii="Tahoma" w:hAnsi="Tahoma" w:cs="Tahoma"/>
        </w:rPr>
        <w:t>par.č</w:t>
      </w:r>
      <w:proofErr w:type="spellEnd"/>
      <w:r w:rsidRPr="00C76825">
        <w:rPr>
          <w:rFonts w:ascii="Tahoma" w:hAnsi="Tahoma" w:cs="Tahoma"/>
        </w:rPr>
        <w:t xml:space="preserve">. </w:t>
      </w:r>
      <w:r w:rsidR="00162387" w:rsidRPr="00C76825">
        <w:rPr>
          <w:rFonts w:ascii="Tahoma" w:hAnsi="Tahoma" w:cs="Tahoma"/>
        </w:rPr>
        <w:t>65</w:t>
      </w:r>
      <w:r w:rsidR="00710AC3" w:rsidRPr="00C76825">
        <w:rPr>
          <w:rFonts w:ascii="Tahoma" w:hAnsi="Tahoma" w:cs="Tahoma"/>
        </w:rPr>
        <w:t>82</w:t>
      </w:r>
      <w:r w:rsidRPr="00C76825">
        <w:rPr>
          <w:rFonts w:ascii="Tahoma" w:hAnsi="Tahoma" w:cs="Tahoma"/>
        </w:rPr>
        <w:t xml:space="preserve">, zastavané plochy a nádvoria, výmera </w:t>
      </w:r>
      <w:r w:rsidR="00332CF6" w:rsidRPr="00C76825">
        <w:rPr>
          <w:rFonts w:ascii="Tahoma" w:hAnsi="Tahoma" w:cs="Tahoma"/>
        </w:rPr>
        <w:t>4</w:t>
      </w:r>
      <w:r w:rsidR="00710AC3" w:rsidRPr="00C76825">
        <w:rPr>
          <w:rFonts w:ascii="Tahoma" w:hAnsi="Tahoma" w:cs="Tahoma"/>
        </w:rPr>
        <w:t>3</w:t>
      </w:r>
      <w:r w:rsidRPr="00C76825">
        <w:rPr>
          <w:rFonts w:ascii="Tahoma" w:hAnsi="Tahoma" w:cs="Tahoma"/>
        </w:rPr>
        <w:t xml:space="preserve"> m2</w:t>
      </w:r>
    </w:p>
    <w:p w:rsidR="00693809" w:rsidRPr="00C76825" w:rsidRDefault="00693809" w:rsidP="00693809">
      <w:pPr>
        <w:pStyle w:val="Odsekzoznamu"/>
        <w:numPr>
          <w:ilvl w:val="0"/>
          <w:numId w:val="10"/>
        </w:numPr>
        <w:rPr>
          <w:rFonts w:ascii="Tahoma" w:hAnsi="Tahoma" w:cs="Tahoma"/>
        </w:rPr>
      </w:pPr>
      <w:r w:rsidRPr="00C76825">
        <w:rPr>
          <w:rFonts w:ascii="Tahoma" w:hAnsi="Tahoma" w:cs="Tahoma"/>
        </w:rPr>
        <w:t xml:space="preserve">pozemok </w:t>
      </w:r>
      <w:proofErr w:type="spellStart"/>
      <w:r w:rsidRPr="00C76825">
        <w:rPr>
          <w:rFonts w:ascii="Tahoma" w:hAnsi="Tahoma" w:cs="Tahoma"/>
        </w:rPr>
        <w:t>par.č</w:t>
      </w:r>
      <w:proofErr w:type="spellEnd"/>
      <w:r w:rsidRPr="00C76825">
        <w:rPr>
          <w:rFonts w:ascii="Tahoma" w:hAnsi="Tahoma" w:cs="Tahoma"/>
        </w:rPr>
        <w:t xml:space="preserve">. </w:t>
      </w:r>
      <w:r w:rsidR="00162387" w:rsidRPr="00C76825">
        <w:rPr>
          <w:rFonts w:ascii="Tahoma" w:hAnsi="Tahoma" w:cs="Tahoma"/>
        </w:rPr>
        <w:t>65</w:t>
      </w:r>
      <w:r w:rsidR="00710AC3" w:rsidRPr="00C76825">
        <w:rPr>
          <w:rFonts w:ascii="Tahoma" w:hAnsi="Tahoma" w:cs="Tahoma"/>
        </w:rPr>
        <w:t>27</w:t>
      </w:r>
      <w:r w:rsidR="00162387" w:rsidRPr="00C76825">
        <w:rPr>
          <w:rFonts w:ascii="Tahoma" w:hAnsi="Tahoma" w:cs="Tahoma"/>
        </w:rPr>
        <w:t>/2</w:t>
      </w:r>
      <w:r w:rsidR="00710AC3" w:rsidRPr="00C76825">
        <w:rPr>
          <w:rFonts w:ascii="Tahoma" w:hAnsi="Tahoma" w:cs="Tahoma"/>
        </w:rPr>
        <w:t>3</w:t>
      </w:r>
      <w:r w:rsidRPr="00C76825">
        <w:rPr>
          <w:rFonts w:ascii="Tahoma" w:hAnsi="Tahoma" w:cs="Tahoma"/>
        </w:rPr>
        <w:t xml:space="preserve">, zastavané plochy a nádvoria, výmera </w:t>
      </w:r>
      <w:r w:rsidR="00710AC3" w:rsidRPr="00C76825">
        <w:rPr>
          <w:rFonts w:ascii="Tahoma" w:hAnsi="Tahoma" w:cs="Tahoma"/>
        </w:rPr>
        <w:t>332</w:t>
      </w:r>
      <w:r w:rsidRPr="00C76825">
        <w:rPr>
          <w:rFonts w:ascii="Tahoma" w:hAnsi="Tahoma" w:cs="Tahoma"/>
        </w:rPr>
        <w:t xml:space="preserve"> m2</w:t>
      </w:r>
    </w:p>
    <w:p w:rsidR="0008220F" w:rsidRPr="00F376BE" w:rsidRDefault="0008220F" w:rsidP="0008220F">
      <w:pPr>
        <w:spacing w:line="276" w:lineRule="auto"/>
        <w:rPr>
          <w:rFonts w:ascii="Tahoma" w:hAnsi="Tahoma" w:cs="Tahoma"/>
          <w:sz w:val="20"/>
          <w:szCs w:val="20"/>
        </w:rPr>
      </w:pPr>
      <w:r w:rsidRPr="00F376BE">
        <w:rPr>
          <w:rFonts w:ascii="Tahoma" w:hAnsi="Tahoma" w:cs="Tahoma"/>
          <w:sz w:val="20"/>
          <w:szCs w:val="20"/>
        </w:rPr>
        <w:t xml:space="preserve">      </w:t>
      </w:r>
      <w:r w:rsidRPr="00F376BE">
        <w:rPr>
          <w:rFonts w:ascii="Tahoma" w:hAnsi="Tahoma" w:cs="Tahoma"/>
          <w:b/>
          <w:sz w:val="20"/>
          <w:szCs w:val="20"/>
        </w:rPr>
        <w:t>CPV:</w:t>
      </w:r>
      <w:r w:rsidRPr="00F376BE">
        <w:rPr>
          <w:rFonts w:ascii="Tahoma" w:hAnsi="Tahoma" w:cs="Tahoma"/>
          <w:sz w:val="20"/>
          <w:szCs w:val="20"/>
        </w:rPr>
        <w:t xml:space="preserve">    </w:t>
      </w:r>
      <w:r w:rsidR="003E3937" w:rsidRPr="00F376BE">
        <w:rPr>
          <w:rFonts w:ascii="Tahoma" w:hAnsi="Tahoma" w:cs="Tahoma"/>
          <w:sz w:val="20"/>
          <w:szCs w:val="20"/>
        </w:rPr>
        <w:t>71319000-7 – Služby znalcov(expertíza)</w:t>
      </w:r>
    </w:p>
    <w:p w:rsidR="0008220F" w:rsidRPr="00F376BE" w:rsidRDefault="0008220F" w:rsidP="0008220F">
      <w:pPr>
        <w:spacing w:line="276" w:lineRule="auto"/>
        <w:rPr>
          <w:rFonts w:ascii="Tahoma" w:hAnsi="Tahoma" w:cs="Tahoma"/>
          <w:sz w:val="20"/>
          <w:szCs w:val="20"/>
        </w:rPr>
      </w:pPr>
    </w:p>
    <w:p w:rsidR="0008220F" w:rsidRPr="00F376BE" w:rsidRDefault="0008220F" w:rsidP="0008220F">
      <w:pPr>
        <w:spacing w:line="276" w:lineRule="auto"/>
        <w:rPr>
          <w:rFonts w:ascii="Tahoma" w:hAnsi="Tahoma" w:cs="Tahoma"/>
          <w:sz w:val="20"/>
          <w:szCs w:val="20"/>
        </w:rPr>
      </w:pPr>
      <w:r w:rsidRPr="00F376BE">
        <w:rPr>
          <w:rFonts w:ascii="Tahoma" w:hAnsi="Tahoma" w:cs="Tahoma"/>
          <w:sz w:val="20"/>
          <w:szCs w:val="20"/>
        </w:rPr>
        <w:t xml:space="preserve">3.   </w:t>
      </w:r>
      <w:r w:rsidRPr="00F376BE">
        <w:rPr>
          <w:rFonts w:ascii="Tahoma" w:hAnsi="Tahoma" w:cs="Tahoma"/>
          <w:b/>
          <w:sz w:val="20"/>
          <w:szCs w:val="20"/>
        </w:rPr>
        <w:t>Miesto dodania</w:t>
      </w:r>
      <w:r w:rsidR="00107325">
        <w:rPr>
          <w:rFonts w:ascii="Tahoma" w:hAnsi="Tahoma" w:cs="Tahoma"/>
          <w:b/>
          <w:sz w:val="20"/>
          <w:szCs w:val="20"/>
        </w:rPr>
        <w:t xml:space="preserve"> služby</w:t>
      </w:r>
      <w:r w:rsidRPr="00F376BE">
        <w:rPr>
          <w:rFonts w:ascii="Tahoma" w:hAnsi="Tahoma" w:cs="Tahoma"/>
          <w:b/>
          <w:sz w:val="20"/>
          <w:szCs w:val="20"/>
        </w:rPr>
        <w:t>:</w:t>
      </w:r>
      <w:r w:rsidRPr="00F376BE">
        <w:rPr>
          <w:rFonts w:ascii="Tahoma" w:hAnsi="Tahoma" w:cs="Tahoma"/>
          <w:sz w:val="20"/>
          <w:szCs w:val="20"/>
        </w:rPr>
        <w:t xml:space="preserve">  </w:t>
      </w:r>
      <w:r w:rsidR="00107325">
        <w:rPr>
          <w:rFonts w:ascii="Tahoma" w:hAnsi="Tahoma" w:cs="Tahoma"/>
          <w:sz w:val="20"/>
          <w:szCs w:val="20"/>
        </w:rPr>
        <w:t>Univerzitná nemocnica Bratislava, Pažítková 4, 821 01 Bratislava</w:t>
      </w:r>
    </w:p>
    <w:p w:rsidR="0008220F" w:rsidRPr="00F376BE" w:rsidRDefault="0008220F" w:rsidP="0008220F">
      <w:pPr>
        <w:spacing w:line="276" w:lineRule="auto"/>
        <w:rPr>
          <w:rFonts w:ascii="Tahoma" w:hAnsi="Tahoma" w:cs="Tahoma"/>
          <w:sz w:val="20"/>
          <w:szCs w:val="20"/>
        </w:rPr>
      </w:pPr>
    </w:p>
    <w:p w:rsidR="0008220F" w:rsidRPr="00F376BE" w:rsidRDefault="0008220F" w:rsidP="0008220F">
      <w:pPr>
        <w:spacing w:after="200" w:line="276" w:lineRule="auto"/>
        <w:rPr>
          <w:rFonts w:ascii="Tahoma" w:hAnsi="Tahoma" w:cs="Tahoma"/>
          <w:sz w:val="20"/>
          <w:szCs w:val="20"/>
        </w:rPr>
      </w:pPr>
      <w:r w:rsidRPr="00F376BE">
        <w:rPr>
          <w:rFonts w:ascii="Tahoma" w:hAnsi="Tahoma" w:cs="Tahoma"/>
          <w:sz w:val="20"/>
          <w:szCs w:val="20"/>
        </w:rPr>
        <w:t xml:space="preserve">4.   </w:t>
      </w:r>
      <w:r w:rsidRPr="00F376BE">
        <w:rPr>
          <w:rFonts w:ascii="Tahoma" w:hAnsi="Tahoma" w:cs="Tahoma"/>
          <w:b/>
          <w:sz w:val="20"/>
          <w:szCs w:val="20"/>
        </w:rPr>
        <w:t>Variantné riešenie:</w:t>
      </w:r>
      <w:r w:rsidRPr="00F376BE">
        <w:rPr>
          <w:rFonts w:ascii="Tahoma" w:hAnsi="Tahoma" w:cs="Tahoma"/>
          <w:sz w:val="20"/>
          <w:szCs w:val="20"/>
        </w:rPr>
        <w:t xml:space="preserve"> Uchádzačom sa neumožňuje predložiť variantné riešenie.</w:t>
      </w:r>
    </w:p>
    <w:p w:rsidR="00C203DA" w:rsidRPr="00F376BE" w:rsidRDefault="0008220F" w:rsidP="0008220F">
      <w:pPr>
        <w:spacing w:after="200" w:line="276" w:lineRule="auto"/>
        <w:jc w:val="both"/>
        <w:rPr>
          <w:rFonts w:ascii="Tahoma" w:hAnsi="Tahoma" w:cs="Tahoma"/>
          <w:sz w:val="20"/>
          <w:szCs w:val="20"/>
        </w:rPr>
      </w:pPr>
      <w:r w:rsidRPr="00F376BE">
        <w:rPr>
          <w:rFonts w:ascii="Tahoma" w:hAnsi="Tahoma" w:cs="Tahoma"/>
          <w:sz w:val="20"/>
          <w:szCs w:val="20"/>
        </w:rPr>
        <w:t xml:space="preserve">5.  </w:t>
      </w:r>
      <w:r w:rsidRPr="00F376BE">
        <w:rPr>
          <w:rFonts w:ascii="Tahoma" w:hAnsi="Tahoma" w:cs="Tahoma"/>
          <w:b/>
          <w:sz w:val="20"/>
          <w:szCs w:val="20"/>
        </w:rPr>
        <w:t>Spôsob určenia ceny:</w:t>
      </w:r>
      <w:r w:rsidRPr="00F376BE">
        <w:rPr>
          <w:rFonts w:ascii="Tahoma" w:hAnsi="Tahoma" w:cs="Tahoma"/>
          <w:sz w:val="20"/>
          <w:szCs w:val="20"/>
        </w:rPr>
        <w:t xml:space="preserve">  </w:t>
      </w:r>
    </w:p>
    <w:p w:rsidR="0008220F" w:rsidRPr="00F376BE" w:rsidRDefault="0008220F" w:rsidP="0008220F">
      <w:pPr>
        <w:spacing w:after="200" w:line="276" w:lineRule="auto"/>
        <w:jc w:val="both"/>
        <w:rPr>
          <w:rFonts w:ascii="Tahoma" w:hAnsi="Tahoma" w:cs="Tahoma"/>
          <w:sz w:val="20"/>
          <w:szCs w:val="20"/>
        </w:rPr>
      </w:pPr>
      <w:r w:rsidRPr="00F376BE">
        <w:rPr>
          <w:rFonts w:ascii="Tahoma" w:hAnsi="Tahoma" w:cs="Tahoma"/>
          <w:sz w:val="20"/>
          <w:szCs w:val="20"/>
        </w:rPr>
        <w:t>Navrhovaná celková cena musí obsahovať cenu za celý požadovaný predmet zákazky podľa požiadaviek</w:t>
      </w:r>
      <w:r w:rsidR="004A5395" w:rsidRPr="00F376BE">
        <w:rPr>
          <w:rFonts w:ascii="Tahoma" w:hAnsi="Tahoma" w:cs="Tahoma"/>
          <w:sz w:val="20"/>
          <w:szCs w:val="20"/>
        </w:rPr>
        <w:t xml:space="preserve"> uvedených v bode 2 tejto výzvy</w:t>
      </w:r>
      <w:r w:rsidR="004E6535" w:rsidRPr="00F376BE">
        <w:rPr>
          <w:rFonts w:ascii="Tahoma" w:hAnsi="Tahoma" w:cs="Tahoma"/>
          <w:sz w:val="20"/>
          <w:szCs w:val="20"/>
        </w:rPr>
        <w:t>.</w:t>
      </w:r>
      <w:r w:rsidR="00D31F0D" w:rsidRPr="00F376BE">
        <w:rPr>
          <w:rFonts w:ascii="Tahoma" w:hAnsi="Tahoma" w:cs="Tahoma"/>
          <w:sz w:val="20"/>
          <w:szCs w:val="20"/>
        </w:rPr>
        <w:t xml:space="preserve"> </w:t>
      </w:r>
    </w:p>
    <w:p w:rsidR="0008220F" w:rsidRPr="00F376BE" w:rsidRDefault="0008220F" w:rsidP="0008220F">
      <w:pPr>
        <w:spacing w:line="276" w:lineRule="auto"/>
        <w:rPr>
          <w:rFonts w:ascii="Tahoma" w:hAnsi="Tahoma" w:cs="Tahoma"/>
          <w:sz w:val="20"/>
          <w:szCs w:val="20"/>
        </w:rPr>
      </w:pPr>
      <w:r w:rsidRPr="00F376BE">
        <w:rPr>
          <w:rFonts w:ascii="Tahoma" w:hAnsi="Tahoma" w:cs="Tahoma"/>
          <w:sz w:val="20"/>
          <w:szCs w:val="20"/>
        </w:rPr>
        <w:t>Všetky ceny sú počas trvania zmluvného vzťahu pevné a konečné.</w:t>
      </w:r>
    </w:p>
    <w:p w:rsidR="0008220F" w:rsidRPr="00F376BE" w:rsidRDefault="0008220F" w:rsidP="0008220F">
      <w:pPr>
        <w:spacing w:line="276" w:lineRule="auto"/>
        <w:rPr>
          <w:rFonts w:ascii="Tahoma" w:hAnsi="Tahoma" w:cs="Tahoma"/>
          <w:sz w:val="20"/>
          <w:szCs w:val="20"/>
        </w:rPr>
      </w:pPr>
      <w:r w:rsidRPr="00F376BE">
        <w:rPr>
          <w:rFonts w:ascii="Tahoma" w:hAnsi="Tahoma" w:cs="Tahoma"/>
          <w:sz w:val="20"/>
          <w:szCs w:val="20"/>
        </w:rPr>
        <w:t xml:space="preserve">Cena musí byť uvedená ako cena bez DPH, sadzba DPH, výška DPH a cena s DPH. </w:t>
      </w:r>
    </w:p>
    <w:p w:rsidR="0008220F" w:rsidRPr="00F376BE" w:rsidRDefault="0008220F" w:rsidP="0008220F">
      <w:pPr>
        <w:spacing w:line="276" w:lineRule="auto"/>
        <w:rPr>
          <w:rFonts w:ascii="Tahoma" w:hAnsi="Tahoma" w:cs="Tahoma"/>
          <w:sz w:val="20"/>
          <w:szCs w:val="20"/>
        </w:rPr>
      </w:pPr>
      <w:r w:rsidRPr="00F376BE">
        <w:rPr>
          <w:rFonts w:ascii="Tahoma" w:hAnsi="Tahoma" w:cs="Tahoma"/>
          <w:sz w:val="20"/>
          <w:szCs w:val="20"/>
        </w:rPr>
        <w:t>Ak uchádzač nie je platiteľom DPH, na túto skutočnosť v ponuke upozorní.</w:t>
      </w:r>
    </w:p>
    <w:p w:rsidR="004D1846" w:rsidRDefault="004D1846" w:rsidP="0008220F">
      <w:pPr>
        <w:spacing w:after="200" w:line="276" w:lineRule="auto"/>
        <w:rPr>
          <w:rFonts w:ascii="Tahoma" w:hAnsi="Tahoma" w:cs="Tahoma"/>
          <w:sz w:val="20"/>
          <w:szCs w:val="20"/>
        </w:rPr>
      </w:pPr>
    </w:p>
    <w:p w:rsidR="00332CF6" w:rsidRDefault="00332CF6" w:rsidP="0008220F">
      <w:pPr>
        <w:spacing w:after="200" w:line="276" w:lineRule="auto"/>
        <w:rPr>
          <w:rFonts w:ascii="Tahoma" w:hAnsi="Tahoma" w:cs="Tahoma"/>
          <w:sz w:val="20"/>
          <w:szCs w:val="20"/>
        </w:rPr>
      </w:pPr>
    </w:p>
    <w:p w:rsidR="0008220F" w:rsidRPr="00F376BE" w:rsidRDefault="0008220F" w:rsidP="0008220F">
      <w:pPr>
        <w:spacing w:after="200" w:line="276" w:lineRule="auto"/>
        <w:rPr>
          <w:rFonts w:ascii="Tahoma" w:hAnsi="Tahoma" w:cs="Tahoma"/>
          <w:sz w:val="20"/>
          <w:szCs w:val="20"/>
        </w:rPr>
      </w:pPr>
      <w:r w:rsidRPr="00F376BE">
        <w:rPr>
          <w:rFonts w:ascii="Tahoma" w:hAnsi="Tahoma" w:cs="Tahoma"/>
          <w:sz w:val="20"/>
          <w:szCs w:val="20"/>
        </w:rPr>
        <w:lastRenderedPageBreak/>
        <w:t xml:space="preserve">7.    </w:t>
      </w:r>
      <w:r w:rsidRPr="00F376BE">
        <w:rPr>
          <w:rFonts w:ascii="Tahoma" w:hAnsi="Tahoma" w:cs="Tahoma"/>
          <w:b/>
          <w:sz w:val="20"/>
          <w:szCs w:val="20"/>
        </w:rPr>
        <w:t>Kritérium na hodnotenie ponúk:</w:t>
      </w:r>
      <w:r w:rsidRPr="00F376BE">
        <w:rPr>
          <w:rFonts w:ascii="Tahoma" w:hAnsi="Tahoma" w:cs="Tahoma"/>
          <w:sz w:val="20"/>
          <w:szCs w:val="20"/>
        </w:rPr>
        <w:t xml:space="preserve"> </w:t>
      </w:r>
    </w:p>
    <w:p w:rsidR="0008220F" w:rsidRPr="00F376BE" w:rsidRDefault="0008220F" w:rsidP="0008220F">
      <w:pPr>
        <w:spacing w:after="200" w:line="276" w:lineRule="auto"/>
        <w:rPr>
          <w:rFonts w:ascii="Tahoma" w:hAnsi="Tahoma" w:cs="Tahoma"/>
          <w:sz w:val="20"/>
          <w:szCs w:val="20"/>
        </w:rPr>
      </w:pPr>
      <w:r w:rsidRPr="00F376BE">
        <w:rPr>
          <w:rFonts w:ascii="Tahoma" w:hAnsi="Tahoma" w:cs="Tahoma"/>
          <w:sz w:val="20"/>
          <w:szCs w:val="20"/>
        </w:rPr>
        <w:t>Najnižšia celková cena v eu</w:t>
      </w:r>
      <w:r w:rsidR="00E26708" w:rsidRPr="00F376BE">
        <w:rPr>
          <w:rFonts w:ascii="Tahoma" w:hAnsi="Tahoma" w:cs="Tahoma"/>
          <w:sz w:val="20"/>
          <w:szCs w:val="20"/>
        </w:rPr>
        <w:t xml:space="preserve">rách bez DPH za poskytnutie služieb </w:t>
      </w:r>
      <w:r w:rsidR="001E2408" w:rsidRPr="00F376BE">
        <w:rPr>
          <w:rFonts w:ascii="Tahoma" w:hAnsi="Tahoma" w:cs="Tahoma"/>
          <w:sz w:val="20"/>
          <w:szCs w:val="20"/>
        </w:rPr>
        <w:t>znalca</w:t>
      </w:r>
      <w:r w:rsidRPr="00F376BE">
        <w:rPr>
          <w:rFonts w:ascii="Tahoma" w:hAnsi="Tahoma" w:cs="Tahoma"/>
          <w:sz w:val="20"/>
          <w:szCs w:val="20"/>
        </w:rPr>
        <w:t>,</w:t>
      </w:r>
      <w:r w:rsidR="00E26708" w:rsidRPr="00F376BE">
        <w:rPr>
          <w:rFonts w:ascii="Tahoma" w:hAnsi="Tahoma" w:cs="Tahoma"/>
          <w:sz w:val="20"/>
          <w:szCs w:val="20"/>
        </w:rPr>
        <w:t xml:space="preserve"> v rozsahu uvedenom</w:t>
      </w:r>
      <w:r w:rsidRPr="00F376BE">
        <w:rPr>
          <w:rFonts w:ascii="Tahoma" w:hAnsi="Tahoma" w:cs="Tahoma"/>
          <w:sz w:val="20"/>
          <w:szCs w:val="20"/>
        </w:rPr>
        <w:t xml:space="preserve"> v bode 2. tejto výzvy. </w:t>
      </w:r>
    </w:p>
    <w:p w:rsidR="0008220F" w:rsidRPr="00F376BE" w:rsidRDefault="0008220F" w:rsidP="0008220F">
      <w:pPr>
        <w:spacing w:after="200" w:line="276" w:lineRule="auto"/>
        <w:rPr>
          <w:rFonts w:ascii="Tahoma" w:hAnsi="Tahoma" w:cs="Tahoma"/>
          <w:sz w:val="20"/>
          <w:szCs w:val="20"/>
        </w:rPr>
      </w:pPr>
      <w:r w:rsidRPr="00F376BE">
        <w:rPr>
          <w:rFonts w:ascii="Tahoma" w:hAnsi="Tahoma" w:cs="Tahoma"/>
          <w:sz w:val="20"/>
          <w:szCs w:val="20"/>
        </w:rPr>
        <w:t xml:space="preserve">Ako  úspešná  bude  vyhodnotená  ponuka  s  najnižšou  celkovou  cenou, uvedenou v ponuke uchádzača.  V prípade rovnosti celkových cien jednotlivých uchádzačov bude úspešnou ponukou ponuka toho uchádzača, </w:t>
      </w:r>
      <w:r w:rsidR="00F87ADB" w:rsidRPr="00F376BE">
        <w:rPr>
          <w:rFonts w:ascii="Tahoma" w:hAnsi="Tahoma" w:cs="Tahoma"/>
          <w:sz w:val="20"/>
          <w:szCs w:val="20"/>
        </w:rPr>
        <w:t>ktorá bola doručená skôr</w:t>
      </w:r>
      <w:r w:rsidRPr="00F376BE">
        <w:rPr>
          <w:rFonts w:ascii="Tahoma" w:hAnsi="Tahoma" w:cs="Tahoma"/>
          <w:sz w:val="20"/>
          <w:szCs w:val="20"/>
        </w:rPr>
        <w:t>.</w:t>
      </w:r>
    </w:p>
    <w:p w:rsidR="0008220F" w:rsidRPr="00F376BE" w:rsidRDefault="0008220F" w:rsidP="0008220F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</w:p>
    <w:p w:rsidR="0008220F" w:rsidRPr="00F376BE" w:rsidRDefault="0008220F" w:rsidP="0008220F">
      <w:pPr>
        <w:spacing w:line="276" w:lineRule="auto"/>
        <w:rPr>
          <w:rFonts w:ascii="Tahoma" w:hAnsi="Tahoma" w:cs="Tahoma"/>
          <w:b/>
          <w:sz w:val="20"/>
          <w:szCs w:val="20"/>
        </w:rPr>
      </w:pPr>
      <w:r w:rsidRPr="00F376BE">
        <w:rPr>
          <w:rFonts w:ascii="Tahoma" w:hAnsi="Tahoma" w:cs="Tahoma"/>
          <w:sz w:val="20"/>
          <w:szCs w:val="20"/>
        </w:rPr>
        <w:t xml:space="preserve">8.     </w:t>
      </w:r>
      <w:r w:rsidRPr="00F376BE">
        <w:rPr>
          <w:rFonts w:ascii="Tahoma" w:hAnsi="Tahoma" w:cs="Tahoma"/>
          <w:b/>
          <w:sz w:val="20"/>
          <w:szCs w:val="20"/>
        </w:rPr>
        <w:t>Požadovaný obsah ponuky:</w:t>
      </w:r>
    </w:p>
    <w:p w:rsidR="0008220F" w:rsidRDefault="0008220F" w:rsidP="00EC682A">
      <w:pPr>
        <w:spacing w:after="200" w:line="276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F376BE">
        <w:rPr>
          <w:rFonts w:ascii="Tahoma" w:eastAsia="Times New Roman" w:hAnsi="Tahoma" w:cs="Tahoma"/>
          <w:sz w:val="20"/>
          <w:szCs w:val="20"/>
          <w:lang w:eastAsia="cs-CZ"/>
        </w:rPr>
        <w:t xml:space="preserve">Kópia dokladu o oprávnení </w:t>
      </w:r>
      <w:r w:rsidR="00775F6B" w:rsidRPr="00F376BE">
        <w:rPr>
          <w:rFonts w:ascii="Tahoma" w:eastAsia="Times New Roman" w:hAnsi="Tahoma" w:cs="Tahoma"/>
          <w:sz w:val="20"/>
          <w:szCs w:val="20"/>
          <w:lang w:eastAsia="cs-CZ"/>
        </w:rPr>
        <w:t xml:space="preserve">uchádzača </w:t>
      </w:r>
      <w:r w:rsidRPr="00F376BE">
        <w:rPr>
          <w:rFonts w:ascii="Tahoma" w:eastAsia="Times New Roman" w:hAnsi="Tahoma" w:cs="Tahoma"/>
          <w:sz w:val="20"/>
          <w:szCs w:val="20"/>
          <w:lang w:eastAsia="cs-CZ"/>
        </w:rPr>
        <w:t xml:space="preserve">poskytovať </w:t>
      </w:r>
      <w:r w:rsidR="00EC682A">
        <w:rPr>
          <w:rFonts w:ascii="Tahoma" w:eastAsia="Times New Roman" w:hAnsi="Tahoma" w:cs="Tahoma"/>
          <w:sz w:val="20"/>
          <w:szCs w:val="20"/>
          <w:lang w:eastAsia="cs-CZ"/>
        </w:rPr>
        <w:t xml:space="preserve">predmetnú </w:t>
      </w:r>
      <w:r w:rsidRPr="00F376BE">
        <w:rPr>
          <w:rFonts w:ascii="Tahoma" w:eastAsia="Times New Roman" w:hAnsi="Tahoma" w:cs="Tahoma"/>
          <w:sz w:val="20"/>
          <w:szCs w:val="20"/>
          <w:lang w:eastAsia="cs-CZ"/>
        </w:rPr>
        <w:t>službu</w:t>
      </w:r>
      <w:r w:rsidR="00F5623A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r w:rsidR="00637883">
        <w:rPr>
          <w:rFonts w:ascii="Tahoma" w:eastAsia="Times New Roman" w:hAnsi="Tahoma" w:cs="Tahoma"/>
          <w:sz w:val="20"/>
          <w:szCs w:val="20"/>
          <w:lang w:eastAsia="cs-CZ"/>
        </w:rPr>
        <w:t>– výpis zo zoznamu</w:t>
      </w:r>
      <w:r w:rsidR="00F5623A">
        <w:rPr>
          <w:rFonts w:ascii="Tahoma" w:eastAsia="Times New Roman" w:hAnsi="Tahoma" w:cs="Tahoma"/>
          <w:sz w:val="20"/>
          <w:szCs w:val="20"/>
          <w:lang w:eastAsia="cs-CZ"/>
        </w:rPr>
        <w:t xml:space="preserve"> znalcov</w:t>
      </w:r>
      <w:r w:rsidR="00637883">
        <w:rPr>
          <w:rFonts w:ascii="Tahoma" w:eastAsia="Times New Roman" w:hAnsi="Tahoma" w:cs="Tahoma"/>
          <w:sz w:val="20"/>
          <w:szCs w:val="20"/>
          <w:lang w:eastAsia="cs-CZ"/>
        </w:rPr>
        <w:t>, tlmočníkov a prekladateľov</w:t>
      </w:r>
      <w:r w:rsidR="00EC682A">
        <w:rPr>
          <w:rFonts w:ascii="Tahoma" w:eastAsia="Times New Roman" w:hAnsi="Tahoma" w:cs="Tahoma"/>
          <w:sz w:val="20"/>
          <w:szCs w:val="20"/>
          <w:lang w:eastAsia="cs-CZ"/>
        </w:rPr>
        <w:t>.</w:t>
      </w:r>
    </w:p>
    <w:p w:rsidR="0008220F" w:rsidRPr="00F376BE" w:rsidRDefault="0008220F" w:rsidP="0008220F">
      <w:pPr>
        <w:spacing w:before="240" w:after="120"/>
        <w:rPr>
          <w:rFonts w:ascii="Tahoma" w:eastAsia="Times New Roman" w:hAnsi="Tahoma" w:cs="Tahoma"/>
          <w:b/>
          <w:sz w:val="20"/>
          <w:szCs w:val="20"/>
          <w:lang w:eastAsia="cs-CZ"/>
        </w:rPr>
      </w:pPr>
      <w:r w:rsidRPr="00F376BE">
        <w:rPr>
          <w:rFonts w:ascii="Tahoma" w:eastAsia="Times New Roman" w:hAnsi="Tahoma" w:cs="Tahoma"/>
          <w:sz w:val="20"/>
          <w:szCs w:val="20"/>
          <w:lang w:eastAsia="cs-CZ"/>
        </w:rPr>
        <w:t>9.</w:t>
      </w:r>
      <w:r w:rsidRPr="00F376BE">
        <w:rPr>
          <w:rFonts w:ascii="Tahoma" w:eastAsia="Times New Roman" w:hAnsi="Tahoma" w:cs="Tahoma"/>
          <w:b/>
          <w:sz w:val="20"/>
          <w:szCs w:val="20"/>
          <w:lang w:eastAsia="cs-CZ"/>
        </w:rPr>
        <w:t xml:space="preserve">     Lehota na predkladanie ponúk:</w:t>
      </w:r>
    </w:p>
    <w:p w:rsidR="0008220F" w:rsidRPr="004D1846" w:rsidRDefault="00E26708" w:rsidP="0008220F">
      <w:pPr>
        <w:tabs>
          <w:tab w:val="left" w:pos="4820"/>
        </w:tabs>
        <w:jc w:val="both"/>
        <w:rPr>
          <w:rFonts w:ascii="Tahoma" w:eastAsia="Times New Roman" w:hAnsi="Tahoma" w:cs="Tahoma"/>
          <w:color w:val="FF0000"/>
          <w:sz w:val="20"/>
          <w:szCs w:val="20"/>
        </w:rPr>
      </w:pPr>
      <w:r w:rsidRPr="00843820">
        <w:rPr>
          <w:rFonts w:ascii="Tahoma" w:eastAsia="Times New Roman" w:hAnsi="Tahoma" w:cs="Tahoma"/>
          <w:sz w:val="20"/>
          <w:szCs w:val="20"/>
        </w:rPr>
        <w:t>Dátum:</w:t>
      </w:r>
      <w:r w:rsidR="00F376BE" w:rsidRPr="00843820">
        <w:rPr>
          <w:rFonts w:ascii="Tahoma" w:eastAsia="Times New Roman" w:hAnsi="Tahoma" w:cs="Tahoma"/>
          <w:sz w:val="20"/>
          <w:szCs w:val="20"/>
        </w:rPr>
        <w:t xml:space="preserve"> </w:t>
      </w:r>
      <w:r w:rsidR="00843820" w:rsidRPr="00843820">
        <w:rPr>
          <w:rFonts w:ascii="Tahoma" w:eastAsia="Times New Roman" w:hAnsi="Tahoma" w:cs="Tahoma"/>
          <w:sz w:val="20"/>
          <w:szCs w:val="20"/>
        </w:rPr>
        <w:t>31</w:t>
      </w:r>
      <w:r w:rsidR="00BD5773" w:rsidRPr="00843820">
        <w:rPr>
          <w:rFonts w:ascii="Tahoma" w:eastAsia="Times New Roman" w:hAnsi="Tahoma" w:cs="Tahoma"/>
          <w:sz w:val="20"/>
          <w:szCs w:val="20"/>
        </w:rPr>
        <w:t>.</w:t>
      </w:r>
      <w:r w:rsidR="0002677E" w:rsidRPr="00843820">
        <w:rPr>
          <w:rFonts w:ascii="Tahoma" w:eastAsia="Times New Roman" w:hAnsi="Tahoma" w:cs="Tahoma"/>
          <w:sz w:val="20"/>
          <w:szCs w:val="20"/>
        </w:rPr>
        <w:t>5</w:t>
      </w:r>
      <w:r w:rsidR="00BD5773" w:rsidRPr="00843820">
        <w:rPr>
          <w:rFonts w:ascii="Tahoma" w:eastAsia="Times New Roman" w:hAnsi="Tahoma" w:cs="Tahoma"/>
          <w:sz w:val="20"/>
          <w:szCs w:val="20"/>
        </w:rPr>
        <w:t>.2017</w:t>
      </w:r>
      <w:r w:rsidR="0008220F" w:rsidRPr="00843820">
        <w:rPr>
          <w:rFonts w:ascii="Tahoma" w:eastAsia="Times New Roman" w:hAnsi="Tahoma" w:cs="Tahoma"/>
          <w:sz w:val="20"/>
          <w:szCs w:val="20"/>
        </w:rPr>
        <w:tab/>
      </w:r>
      <w:r w:rsidR="0008220F" w:rsidRPr="00843820">
        <w:rPr>
          <w:rFonts w:ascii="Tahoma" w:eastAsia="Times New Roman" w:hAnsi="Tahoma" w:cs="Tahoma"/>
          <w:sz w:val="20"/>
          <w:szCs w:val="20"/>
        </w:rPr>
        <w:tab/>
        <w:t xml:space="preserve">Čas: </w:t>
      </w:r>
      <w:r w:rsidR="00107325" w:rsidRPr="00843820">
        <w:rPr>
          <w:rFonts w:ascii="Tahoma" w:eastAsia="Times New Roman" w:hAnsi="Tahoma" w:cs="Tahoma"/>
          <w:sz w:val="20"/>
          <w:szCs w:val="20"/>
        </w:rPr>
        <w:t>9</w:t>
      </w:r>
      <w:r w:rsidR="00694EC3" w:rsidRPr="00843820">
        <w:rPr>
          <w:rFonts w:ascii="Tahoma" w:eastAsia="Times New Roman" w:hAnsi="Tahoma" w:cs="Tahoma"/>
          <w:sz w:val="20"/>
          <w:szCs w:val="20"/>
        </w:rPr>
        <w:t>:</w:t>
      </w:r>
      <w:r w:rsidR="0008220F" w:rsidRPr="00843820">
        <w:rPr>
          <w:rFonts w:ascii="Tahoma" w:eastAsia="Times New Roman" w:hAnsi="Tahoma" w:cs="Tahoma"/>
          <w:sz w:val="20"/>
          <w:szCs w:val="20"/>
        </w:rPr>
        <w:t>00 hod</w:t>
      </w:r>
    </w:p>
    <w:p w:rsidR="0008220F" w:rsidRPr="00F376BE" w:rsidRDefault="0008220F" w:rsidP="0008220F">
      <w:pPr>
        <w:tabs>
          <w:tab w:val="left" w:pos="4820"/>
        </w:tabs>
        <w:jc w:val="both"/>
        <w:rPr>
          <w:rFonts w:ascii="Tahoma" w:eastAsia="Times New Roman" w:hAnsi="Tahoma" w:cs="Tahoma"/>
          <w:sz w:val="20"/>
          <w:szCs w:val="20"/>
        </w:rPr>
      </w:pPr>
    </w:p>
    <w:p w:rsidR="0008220F" w:rsidRPr="00F376BE" w:rsidRDefault="0008220F" w:rsidP="0008220F">
      <w:pPr>
        <w:tabs>
          <w:tab w:val="left" w:pos="4820"/>
        </w:tabs>
        <w:rPr>
          <w:rFonts w:ascii="Tahoma" w:eastAsia="Times New Roman" w:hAnsi="Tahoma" w:cs="Tahoma"/>
          <w:sz w:val="20"/>
          <w:szCs w:val="20"/>
        </w:rPr>
      </w:pPr>
      <w:r w:rsidRPr="00F376BE">
        <w:rPr>
          <w:rFonts w:ascii="Tahoma" w:eastAsia="Times New Roman" w:hAnsi="Tahoma" w:cs="Tahoma"/>
          <w:sz w:val="20"/>
          <w:szCs w:val="20"/>
        </w:rPr>
        <w:t xml:space="preserve">Vaše ponuky aj s prílohami posielajte na </w:t>
      </w:r>
      <w:proofErr w:type="spellStart"/>
      <w:r w:rsidRPr="00F376BE">
        <w:rPr>
          <w:rFonts w:ascii="Tahoma" w:eastAsia="Times New Roman" w:hAnsi="Tahoma" w:cs="Tahoma"/>
          <w:sz w:val="20"/>
          <w:szCs w:val="20"/>
        </w:rPr>
        <w:t>e-mailovu</w:t>
      </w:r>
      <w:proofErr w:type="spellEnd"/>
      <w:r w:rsidRPr="00F376BE">
        <w:rPr>
          <w:rFonts w:ascii="Tahoma" w:eastAsia="Times New Roman" w:hAnsi="Tahoma" w:cs="Tahoma"/>
          <w:sz w:val="20"/>
          <w:szCs w:val="20"/>
        </w:rPr>
        <w:t xml:space="preserve"> adresu:</w:t>
      </w:r>
      <w:r w:rsidR="004D1846">
        <w:rPr>
          <w:rFonts w:ascii="Tahoma" w:eastAsia="Times New Roman" w:hAnsi="Tahoma" w:cs="Tahoma"/>
          <w:sz w:val="20"/>
          <w:szCs w:val="20"/>
        </w:rPr>
        <w:t xml:space="preserve"> </w:t>
      </w:r>
      <w:hyperlink r:id="rId7" w:history="1">
        <w:r w:rsidR="004D1846" w:rsidRPr="00B20CD6">
          <w:rPr>
            <w:rStyle w:val="Hypertextovprepojenie"/>
            <w:color w:val="auto"/>
          </w:rPr>
          <w:t>barbora.murgasova</w:t>
        </w:r>
        <w:r w:rsidR="004D1846" w:rsidRPr="00B20CD6">
          <w:rPr>
            <w:rStyle w:val="Hypertextovprepojenie"/>
            <w:rFonts w:ascii="Tahoma" w:hAnsi="Tahoma" w:cs="Tahoma"/>
            <w:color w:val="auto"/>
            <w:sz w:val="20"/>
            <w:szCs w:val="20"/>
          </w:rPr>
          <w:t>@unb.sk</w:t>
        </w:r>
      </w:hyperlink>
      <w:r w:rsidR="004D1846" w:rsidRPr="00B20CD6">
        <w:rPr>
          <w:rFonts w:ascii="Tahoma" w:hAnsi="Tahoma" w:cs="Tahoma"/>
          <w:sz w:val="20"/>
          <w:szCs w:val="20"/>
        </w:rPr>
        <w:t xml:space="preserve">    </w:t>
      </w:r>
      <w:r w:rsidRPr="00F376BE">
        <w:rPr>
          <w:rFonts w:ascii="Tahoma" w:eastAsia="Times New Roman" w:hAnsi="Tahoma" w:cs="Tahoma"/>
          <w:sz w:val="20"/>
          <w:szCs w:val="20"/>
        </w:rPr>
        <w:tab/>
      </w:r>
    </w:p>
    <w:p w:rsidR="0008220F" w:rsidRPr="00F376BE" w:rsidRDefault="0008220F" w:rsidP="0008220F">
      <w:pPr>
        <w:tabs>
          <w:tab w:val="left" w:pos="4820"/>
        </w:tabs>
        <w:spacing w:before="120"/>
        <w:jc w:val="both"/>
        <w:rPr>
          <w:rFonts w:ascii="Tahoma" w:eastAsia="Times New Roman" w:hAnsi="Tahoma" w:cs="Tahoma"/>
          <w:b/>
          <w:sz w:val="20"/>
          <w:szCs w:val="20"/>
        </w:rPr>
      </w:pPr>
      <w:r w:rsidRPr="00F376BE">
        <w:rPr>
          <w:rFonts w:ascii="Tahoma" w:eastAsia="Times New Roman" w:hAnsi="Tahoma" w:cs="Tahoma"/>
          <w:b/>
          <w:sz w:val="20"/>
          <w:szCs w:val="20"/>
        </w:rPr>
        <w:t xml:space="preserve">Uchádzač môže predložiť iba </w:t>
      </w:r>
      <w:r w:rsidRPr="00F376BE">
        <w:rPr>
          <w:rFonts w:ascii="Tahoma" w:eastAsia="Times New Roman" w:hAnsi="Tahoma" w:cs="Tahoma"/>
          <w:b/>
          <w:sz w:val="20"/>
          <w:szCs w:val="20"/>
          <w:u w:val="single"/>
        </w:rPr>
        <w:t>jednu</w:t>
      </w:r>
      <w:r w:rsidR="00F87ADB" w:rsidRPr="00F376BE">
        <w:rPr>
          <w:rFonts w:ascii="Tahoma" w:eastAsia="Times New Roman" w:hAnsi="Tahoma" w:cs="Tahoma"/>
          <w:b/>
          <w:sz w:val="20"/>
          <w:szCs w:val="20"/>
        </w:rPr>
        <w:t xml:space="preserve"> ponuku.</w:t>
      </w:r>
    </w:p>
    <w:p w:rsidR="0008220F" w:rsidRPr="00F376BE" w:rsidRDefault="0008220F" w:rsidP="0008220F">
      <w:pPr>
        <w:rPr>
          <w:rFonts w:ascii="Tahoma" w:eastAsia="Times New Roman" w:hAnsi="Tahoma" w:cs="Tahoma"/>
          <w:b/>
          <w:sz w:val="20"/>
          <w:szCs w:val="20"/>
          <w:lang w:eastAsia="cs-CZ"/>
        </w:rPr>
      </w:pPr>
    </w:p>
    <w:p w:rsidR="0008220F" w:rsidRDefault="0008220F" w:rsidP="0008220F">
      <w:pPr>
        <w:spacing w:after="200" w:line="276" w:lineRule="auto"/>
        <w:rPr>
          <w:rFonts w:ascii="Tahoma" w:hAnsi="Tahoma" w:cs="Tahoma"/>
          <w:sz w:val="20"/>
          <w:szCs w:val="20"/>
        </w:rPr>
      </w:pPr>
      <w:r w:rsidRPr="00F376BE">
        <w:rPr>
          <w:rFonts w:ascii="Tahoma" w:hAnsi="Tahoma" w:cs="Tahoma"/>
          <w:sz w:val="20"/>
          <w:szCs w:val="20"/>
        </w:rPr>
        <w:t xml:space="preserve">10.    </w:t>
      </w:r>
      <w:r w:rsidRPr="00F376BE">
        <w:rPr>
          <w:rFonts w:ascii="Tahoma" w:hAnsi="Tahoma" w:cs="Tahoma"/>
          <w:b/>
          <w:sz w:val="20"/>
          <w:szCs w:val="20"/>
        </w:rPr>
        <w:t>Lehota viazanosti ponúk:</w:t>
      </w:r>
      <w:r w:rsidRPr="00F376BE">
        <w:rPr>
          <w:rFonts w:ascii="Tahoma" w:hAnsi="Tahoma" w:cs="Tahoma"/>
          <w:sz w:val="20"/>
          <w:szCs w:val="20"/>
        </w:rPr>
        <w:t xml:space="preserve">                  do 31.</w:t>
      </w:r>
      <w:r w:rsidR="00F87ADB" w:rsidRPr="00F376BE">
        <w:rPr>
          <w:rFonts w:ascii="Tahoma" w:hAnsi="Tahoma" w:cs="Tahoma"/>
          <w:sz w:val="20"/>
          <w:szCs w:val="20"/>
        </w:rPr>
        <w:t>12</w:t>
      </w:r>
      <w:r w:rsidRPr="00F376BE">
        <w:rPr>
          <w:rFonts w:ascii="Tahoma" w:hAnsi="Tahoma" w:cs="Tahoma"/>
          <w:sz w:val="20"/>
          <w:szCs w:val="20"/>
        </w:rPr>
        <w:t>. 201</w:t>
      </w:r>
      <w:r w:rsidR="006705CA" w:rsidRPr="00F376BE">
        <w:rPr>
          <w:rFonts w:ascii="Tahoma" w:hAnsi="Tahoma" w:cs="Tahoma"/>
          <w:sz w:val="20"/>
          <w:szCs w:val="20"/>
        </w:rPr>
        <w:t>7</w:t>
      </w:r>
    </w:p>
    <w:p w:rsidR="004D1846" w:rsidRPr="00F376BE" w:rsidRDefault="004D1846" w:rsidP="0008220F">
      <w:pPr>
        <w:spacing w:after="200"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11.    </w:t>
      </w:r>
      <w:r w:rsidRPr="004D1846">
        <w:rPr>
          <w:rFonts w:ascii="Tahoma" w:hAnsi="Tahoma" w:cs="Tahoma"/>
          <w:b/>
          <w:sz w:val="20"/>
          <w:szCs w:val="20"/>
        </w:rPr>
        <w:t>Termín dodania predmetu zákazky</w:t>
      </w:r>
      <w:r w:rsidRPr="00843820">
        <w:rPr>
          <w:rFonts w:ascii="Tahoma" w:hAnsi="Tahoma" w:cs="Tahoma"/>
          <w:b/>
          <w:sz w:val="20"/>
          <w:szCs w:val="20"/>
        </w:rPr>
        <w:t>:</w:t>
      </w:r>
      <w:r w:rsidRPr="00843820">
        <w:rPr>
          <w:rFonts w:ascii="Tahoma" w:hAnsi="Tahoma" w:cs="Tahoma"/>
          <w:sz w:val="20"/>
          <w:szCs w:val="20"/>
        </w:rPr>
        <w:t xml:space="preserve">         do</w:t>
      </w:r>
      <w:r w:rsidR="00843820" w:rsidRPr="00843820">
        <w:rPr>
          <w:rFonts w:ascii="Tahoma" w:hAnsi="Tahoma" w:cs="Tahoma"/>
          <w:sz w:val="20"/>
          <w:szCs w:val="20"/>
        </w:rPr>
        <w:t xml:space="preserve"> 28. 6. 2017</w:t>
      </w:r>
      <w:r w:rsidRPr="00843820">
        <w:rPr>
          <w:rFonts w:ascii="Tahoma" w:hAnsi="Tahoma" w:cs="Tahoma"/>
          <w:sz w:val="20"/>
          <w:szCs w:val="20"/>
        </w:rPr>
        <w:t xml:space="preserve"> </w:t>
      </w:r>
    </w:p>
    <w:p w:rsidR="0008220F" w:rsidRPr="004D1846" w:rsidRDefault="0008220F" w:rsidP="0008220F">
      <w:pPr>
        <w:spacing w:line="276" w:lineRule="auto"/>
        <w:rPr>
          <w:rFonts w:ascii="Tahoma" w:hAnsi="Tahoma" w:cs="Tahoma"/>
          <w:color w:val="FF0000"/>
          <w:sz w:val="20"/>
          <w:szCs w:val="20"/>
        </w:rPr>
      </w:pPr>
      <w:r w:rsidRPr="00F376BE">
        <w:rPr>
          <w:rFonts w:ascii="Tahoma" w:hAnsi="Tahoma" w:cs="Tahoma"/>
          <w:sz w:val="20"/>
          <w:szCs w:val="20"/>
        </w:rPr>
        <w:t>1</w:t>
      </w:r>
      <w:r w:rsidR="004D1846">
        <w:rPr>
          <w:rFonts w:ascii="Tahoma" w:hAnsi="Tahoma" w:cs="Tahoma"/>
          <w:sz w:val="20"/>
          <w:szCs w:val="20"/>
        </w:rPr>
        <w:t>2</w:t>
      </w:r>
      <w:r w:rsidRPr="00F376BE">
        <w:rPr>
          <w:rFonts w:ascii="Tahoma" w:hAnsi="Tahoma" w:cs="Tahoma"/>
          <w:sz w:val="20"/>
          <w:szCs w:val="20"/>
        </w:rPr>
        <w:t xml:space="preserve">.    </w:t>
      </w:r>
      <w:r w:rsidRPr="00F376BE">
        <w:rPr>
          <w:rFonts w:ascii="Tahoma" w:hAnsi="Tahoma" w:cs="Tahoma"/>
          <w:b/>
          <w:sz w:val="20"/>
          <w:szCs w:val="20"/>
        </w:rPr>
        <w:t>Predpokladaná hodnota zákazky</w:t>
      </w:r>
      <w:r w:rsidRPr="00332CF6">
        <w:rPr>
          <w:rFonts w:ascii="Tahoma" w:hAnsi="Tahoma" w:cs="Tahoma"/>
          <w:b/>
          <w:sz w:val="20"/>
          <w:szCs w:val="20"/>
        </w:rPr>
        <w:t xml:space="preserve">:  </w:t>
      </w:r>
      <w:r w:rsidR="00E26708" w:rsidRPr="00332CF6">
        <w:rPr>
          <w:rFonts w:ascii="Tahoma" w:hAnsi="Tahoma" w:cs="Tahoma"/>
          <w:sz w:val="20"/>
          <w:szCs w:val="20"/>
        </w:rPr>
        <w:t xml:space="preserve"> </w:t>
      </w:r>
      <w:r w:rsidR="003F2E10" w:rsidRPr="00332CF6">
        <w:rPr>
          <w:rFonts w:ascii="Tahoma" w:hAnsi="Tahoma" w:cs="Tahoma"/>
          <w:sz w:val="20"/>
          <w:szCs w:val="20"/>
        </w:rPr>
        <w:t xml:space="preserve">     </w:t>
      </w:r>
      <w:r w:rsidR="00BD5773" w:rsidRPr="00332CF6">
        <w:rPr>
          <w:rFonts w:ascii="Tahoma" w:hAnsi="Tahoma" w:cs="Tahoma"/>
          <w:sz w:val="20"/>
          <w:szCs w:val="20"/>
        </w:rPr>
        <w:t>350</w:t>
      </w:r>
      <w:r w:rsidR="00B36E12" w:rsidRPr="00332CF6">
        <w:rPr>
          <w:rFonts w:ascii="Tahoma" w:hAnsi="Tahoma" w:cs="Tahoma"/>
          <w:sz w:val="20"/>
          <w:szCs w:val="20"/>
        </w:rPr>
        <w:t xml:space="preserve"> </w:t>
      </w:r>
      <w:r w:rsidR="003F2E10" w:rsidRPr="00332CF6">
        <w:rPr>
          <w:rFonts w:ascii="Tahoma" w:hAnsi="Tahoma" w:cs="Tahoma"/>
          <w:sz w:val="20"/>
          <w:szCs w:val="20"/>
        </w:rPr>
        <w:t xml:space="preserve">€ </w:t>
      </w:r>
      <w:r w:rsidR="00E26708" w:rsidRPr="00332CF6">
        <w:rPr>
          <w:rFonts w:ascii="Tahoma" w:hAnsi="Tahoma" w:cs="Tahoma"/>
          <w:sz w:val="20"/>
          <w:szCs w:val="20"/>
        </w:rPr>
        <w:t>bez DPH</w:t>
      </w:r>
    </w:p>
    <w:p w:rsidR="00107325" w:rsidRDefault="00107325" w:rsidP="0008220F">
      <w:pPr>
        <w:spacing w:line="276" w:lineRule="auto"/>
        <w:rPr>
          <w:rFonts w:ascii="Tahoma" w:hAnsi="Tahoma" w:cs="Tahoma"/>
          <w:sz w:val="20"/>
          <w:szCs w:val="20"/>
        </w:rPr>
      </w:pPr>
    </w:p>
    <w:p w:rsidR="00107325" w:rsidRDefault="00107325" w:rsidP="0008220F">
      <w:pPr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</w:t>
      </w:r>
      <w:r w:rsidR="004D1846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.    </w:t>
      </w:r>
      <w:r w:rsidRPr="00107325">
        <w:rPr>
          <w:rFonts w:ascii="Tahoma" w:hAnsi="Tahoma" w:cs="Tahoma"/>
          <w:b/>
          <w:sz w:val="20"/>
          <w:szCs w:val="20"/>
        </w:rPr>
        <w:t>Podmienky poskytnutia služby: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107325" w:rsidRDefault="00107325" w:rsidP="0008220F">
      <w:pPr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Poskytovateľ služby vyhotoví znalecký posudok v </w:t>
      </w:r>
      <w:r w:rsidRPr="00F376BE">
        <w:rPr>
          <w:rFonts w:ascii="Tahoma" w:hAnsi="Tahoma" w:cs="Tahoma"/>
          <w:sz w:val="20"/>
          <w:szCs w:val="20"/>
        </w:rPr>
        <w:t>štyroch vyhotoven</w:t>
      </w:r>
      <w:r>
        <w:rPr>
          <w:rFonts w:ascii="Tahoma" w:hAnsi="Tahoma" w:cs="Tahoma"/>
          <w:sz w:val="20"/>
          <w:szCs w:val="20"/>
        </w:rPr>
        <w:t xml:space="preserve">iach v písomnej forme +     </w:t>
      </w:r>
      <w:r w:rsidR="004D1846">
        <w:rPr>
          <w:rFonts w:ascii="Tahoma" w:hAnsi="Tahoma" w:cs="Tahoma"/>
          <w:sz w:val="20"/>
          <w:szCs w:val="20"/>
        </w:rPr>
        <w:t xml:space="preserve">           </w:t>
      </w:r>
      <w:r>
        <w:rPr>
          <w:rFonts w:ascii="Tahoma" w:hAnsi="Tahoma" w:cs="Tahoma"/>
          <w:sz w:val="20"/>
          <w:szCs w:val="20"/>
        </w:rPr>
        <w:t xml:space="preserve">jedno vyhotovenie v elektronickej verzii na CD.  </w:t>
      </w:r>
    </w:p>
    <w:p w:rsidR="00EC682A" w:rsidRDefault="00EC682A" w:rsidP="0008220F">
      <w:pPr>
        <w:spacing w:line="276" w:lineRule="auto"/>
        <w:rPr>
          <w:rFonts w:ascii="Tahoma" w:hAnsi="Tahoma" w:cs="Tahoma"/>
          <w:sz w:val="20"/>
          <w:szCs w:val="20"/>
        </w:rPr>
      </w:pPr>
    </w:p>
    <w:p w:rsidR="00EC682A" w:rsidRDefault="00EC682A" w:rsidP="0008220F">
      <w:pPr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</w:t>
      </w:r>
      <w:r w:rsidR="004D1846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.    </w:t>
      </w:r>
      <w:r w:rsidRPr="00EC682A">
        <w:rPr>
          <w:rFonts w:ascii="Tahoma" w:hAnsi="Tahoma" w:cs="Tahoma"/>
          <w:b/>
          <w:sz w:val="20"/>
          <w:szCs w:val="20"/>
        </w:rPr>
        <w:t>Príloha:</w:t>
      </w:r>
    </w:p>
    <w:p w:rsidR="00107325" w:rsidRPr="00F376BE" w:rsidRDefault="00EC682A" w:rsidP="0008220F">
      <w:pPr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</w:t>
      </w:r>
      <w:r w:rsidR="004D1846">
        <w:rPr>
          <w:rFonts w:ascii="Tahoma" w:hAnsi="Tahoma" w:cs="Tahoma"/>
          <w:sz w:val="20"/>
          <w:szCs w:val="20"/>
        </w:rPr>
        <w:t xml:space="preserve"> </w:t>
      </w:r>
      <w:r w:rsidR="002123FE">
        <w:rPr>
          <w:rFonts w:ascii="Tahoma" w:hAnsi="Tahoma" w:cs="Tahoma"/>
          <w:sz w:val="20"/>
          <w:szCs w:val="20"/>
        </w:rPr>
        <w:t xml:space="preserve">Geometrický plán </w:t>
      </w:r>
      <w:r>
        <w:rPr>
          <w:rFonts w:ascii="Tahoma" w:hAnsi="Tahoma" w:cs="Tahoma"/>
          <w:sz w:val="20"/>
          <w:szCs w:val="20"/>
        </w:rPr>
        <w:t>( v prílohe e-mailovej správy ).</w:t>
      </w:r>
    </w:p>
    <w:p w:rsidR="00E26708" w:rsidRPr="00F376BE" w:rsidRDefault="00E26708" w:rsidP="0008220F">
      <w:pPr>
        <w:spacing w:line="276" w:lineRule="auto"/>
        <w:rPr>
          <w:rFonts w:ascii="Tahoma" w:hAnsi="Tahoma" w:cs="Tahoma"/>
          <w:sz w:val="20"/>
          <w:szCs w:val="20"/>
        </w:rPr>
      </w:pPr>
    </w:p>
    <w:p w:rsidR="0008220F" w:rsidRPr="00F376BE" w:rsidRDefault="0008220F" w:rsidP="0008220F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F376BE">
        <w:rPr>
          <w:rFonts w:ascii="Tahoma" w:hAnsi="Tahoma" w:cs="Tahoma"/>
          <w:sz w:val="20"/>
          <w:szCs w:val="20"/>
        </w:rPr>
        <w:t>Verejný obstarávateľ si vyhradzuje právo zrušiť tento postup zadávania zákazky v prípade, že</w:t>
      </w:r>
      <w:r w:rsidR="00517A1E" w:rsidRPr="00F376BE">
        <w:rPr>
          <w:rFonts w:ascii="Tahoma" w:hAnsi="Tahoma" w:cs="Tahoma"/>
          <w:sz w:val="20"/>
          <w:szCs w:val="20"/>
        </w:rPr>
        <w:t> </w:t>
      </w:r>
      <w:r w:rsidRPr="00F376BE">
        <w:rPr>
          <w:rFonts w:ascii="Tahoma" w:hAnsi="Tahoma" w:cs="Tahoma"/>
          <w:sz w:val="20"/>
          <w:szCs w:val="20"/>
        </w:rPr>
        <w:t xml:space="preserve">úspešná ponuka presiahne finančný limit pre zákazku podľa bodu 11. </w:t>
      </w:r>
      <w:r w:rsidR="006A465A" w:rsidRPr="00F376BE">
        <w:rPr>
          <w:rFonts w:ascii="Tahoma" w:hAnsi="Tahoma" w:cs="Tahoma"/>
          <w:sz w:val="20"/>
          <w:szCs w:val="20"/>
        </w:rPr>
        <w:t>T</w:t>
      </w:r>
      <w:r w:rsidR="006A465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376BE">
        <w:rPr>
          <w:rFonts w:ascii="Tahoma" w:hAnsi="Tahoma" w:cs="Tahoma"/>
          <w:sz w:val="20"/>
          <w:szCs w:val="20"/>
        </w:rPr>
        <w:t>ejto</w:t>
      </w:r>
      <w:proofErr w:type="spellEnd"/>
      <w:r w:rsidRPr="00F376BE">
        <w:rPr>
          <w:rFonts w:ascii="Tahoma" w:hAnsi="Tahoma" w:cs="Tahoma"/>
          <w:sz w:val="20"/>
          <w:szCs w:val="20"/>
        </w:rPr>
        <w:t xml:space="preserve"> výzvy a príslušných ustanovení zákona.</w:t>
      </w:r>
    </w:p>
    <w:p w:rsidR="0008220F" w:rsidRPr="00F376BE" w:rsidRDefault="0008220F" w:rsidP="0008220F">
      <w:pPr>
        <w:tabs>
          <w:tab w:val="center" w:pos="7371"/>
        </w:tabs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F376BE">
        <w:rPr>
          <w:rFonts w:ascii="Tahoma" w:eastAsia="Times New Roman" w:hAnsi="Tahoma" w:cs="Tahoma"/>
          <w:sz w:val="20"/>
          <w:szCs w:val="20"/>
          <w:lang w:eastAsia="cs-CZ"/>
        </w:rPr>
        <w:tab/>
        <w:t>Verejný obstarávateľ si vyhradzuje právo tento postup zadávania zákazky zrušiť (napr. z dôvodu  neprijatia ani jednej ponuky, nepredloženia žiadnej ponuky a pod.) a vyhlásiť nový postup zadávania zákazky.</w:t>
      </w:r>
      <w:r w:rsidR="00442EC0" w:rsidRPr="00F376BE">
        <w:rPr>
          <w:rFonts w:ascii="Tahoma" w:eastAsia="Times New Roman" w:hAnsi="Tahoma" w:cs="Tahoma"/>
          <w:sz w:val="20"/>
          <w:szCs w:val="20"/>
          <w:lang w:eastAsia="cs-CZ"/>
        </w:rPr>
        <w:tab/>
      </w:r>
    </w:p>
    <w:p w:rsidR="0008220F" w:rsidRPr="00F376BE" w:rsidRDefault="0008220F" w:rsidP="0008220F">
      <w:pPr>
        <w:tabs>
          <w:tab w:val="center" w:pos="7371"/>
        </w:tabs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F376BE">
        <w:rPr>
          <w:rFonts w:ascii="Tahoma" w:eastAsia="Times New Roman" w:hAnsi="Tahoma" w:cs="Tahoma"/>
          <w:sz w:val="20"/>
          <w:szCs w:val="20"/>
          <w:lang w:eastAsia="cs-CZ"/>
        </w:rPr>
        <w:t>O výsledkoch tohto postupu zadávania zákazky budú všetci uchádzači písomne informovaní v rámci lehoty viazanosti ponúk.</w:t>
      </w:r>
    </w:p>
    <w:p w:rsidR="0008220F" w:rsidRPr="00F376BE" w:rsidRDefault="0008220F" w:rsidP="0008220F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F376BE">
        <w:rPr>
          <w:rFonts w:ascii="Tahoma" w:hAnsi="Tahoma" w:cs="Tahoma"/>
          <w:sz w:val="20"/>
          <w:szCs w:val="20"/>
        </w:rPr>
        <w:t>S úspešným uchádzačom bude podpísa</w:t>
      </w:r>
      <w:r w:rsidR="00E26708" w:rsidRPr="00F376BE">
        <w:rPr>
          <w:rFonts w:ascii="Tahoma" w:hAnsi="Tahoma" w:cs="Tahoma"/>
          <w:sz w:val="20"/>
          <w:szCs w:val="20"/>
        </w:rPr>
        <w:t xml:space="preserve">ná </w:t>
      </w:r>
      <w:r w:rsidR="00CD35A6" w:rsidRPr="00F376BE">
        <w:rPr>
          <w:rFonts w:ascii="Tahoma" w:hAnsi="Tahoma" w:cs="Tahoma"/>
          <w:sz w:val="20"/>
          <w:szCs w:val="20"/>
        </w:rPr>
        <w:t xml:space="preserve">záväzná </w:t>
      </w:r>
      <w:r w:rsidR="006F6A88" w:rsidRPr="00F376BE">
        <w:rPr>
          <w:rFonts w:ascii="Tahoma" w:hAnsi="Tahoma" w:cs="Tahoma"/>
          <w:sz w:val="20"/>
          <w:szCs w:val="20"/>
        </w:rPr>
        <w:t>objednávka</w:t>
      </w:r>
      <w:r w:rsidR="00E26708" w:rsidRPr="00F376BE">
        <w:rPr>
          <w:rFonts w:ascii="Tahoma" w:hAnsi="Tahoma" w:cs="Tahoma"/>
          <w:sz w:val="20"/>
          <w:szCs w:val="20"/>
        </w:rPr>
        <w:t>.</w:t>
      </w:r>
    </w:p>
    <w:p w:rsidR="0008220F" w:rsidRPr="00F376BE" w:rsidRDefault="0008220F" w:rsidP="0008220F">
      <w:pPr>
        <w:tabs>
          <w:tab w:val="center" w:pos="7371"/>
        </w:tabs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</w:p>
    <w:p w:rsidR="003F2E10" w:rsidRPr="00F376BE" w:rsidRDefault="003F2E10" w:rsidP="0008220F">
      <w:pPr>
        <w:tabs>
          <w:tab w:val="center" w:pos="7371"/>
        </w:tabs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</w:p>
    <w:p w:rsidR="0002677E" w:rsidRDefault="0008220F" w:rsidP="0002677E">
      <w:pPr>
        <w:spacing w:line="276" w:lineRule="auto"/>
        <w:rPr>
          <w:rFonts w:ascii="Tahoma" w:hAnsi="Tahoma" w:cs="Tahoma"/>
          <w:sz w:val="20"/>
          <w:szCs w:val="20"/>
        </w:rPr>
      </w:pPr>
      <w:r w:rsidRPr="00F376BE">
        <w:rPr>
          <w:rFonts w:ascii="Tahoma" w:eastAsia="Times New Roman" w:hAnsi="Tahoma" w:cs="Tahoma"/>
          <w:sz w:val="20"/>
          <w:szCs w:val="20"/>
          <w:lang w:eastAsia="cs-CZ"/>
        </w:rPr>
        <w:t xml:space="preserve">                        </w:t>
      </w:r>
      <w:r w:rsidRPr="00F376BE">
        <w:rPr>
          <w:rFonts w:ascii="Tahoma" w:eastAsia="Times New Roman" w:hAnsi="Tahoma" w:cs="Tahoma"/>
          <w:sz w:val="20"/>
          <w:szCs w:val="20"/>
          <w:lang w:eastAsia="cs-CZ"/>
        </w:rPr>
        <w:tab/>
      </w:r>
      <w:r w:rsidRPr="00F376BE">
        <w:rPr>
          <w:rFonts w:ascii="Tahoma" w:eastAsia="Times New Roman" w:hAnsi="Tahoma" w:cs="Tahoma"/>
          <w:sz w:val="20"/>
          <w:szCs w:val="20"/>
          <w:lang w:eastAsia="cs-CZ"/>
        </w:rPr>
        <w:tab/>
      </w:r>
      <w:r w:rsidRPr="00F376BE">
        <w:rPr>
          <w:rFonts w:ascii="Tahoma" w:eastAsia="Times New Roman" w:hAnsi="Tahoma" w:cs="Tahoma"/>
          <w:sz w:val="20"/>
          <w:szCs w:val="20"/>
          <w:lang w:eastAsia="cs-CZ"/>
        </w:rPr>
        <w:tab/>
      </w:r>
      <w:r w:rsidRPr="00F376BE">
        <w:rPr>
          <w:rFonts w:ascii="Tahoma" w:eastAsia="Times New Roman" w:hAnsi="Tahoma" w:cs="Tahoma"/>
          <w:sz w:val="20"/>
          <w:szCs w:val="20"/>
          <w:lang w:eastAsia="cs-CZ"/>
        </w:rPr>
        <w:tab/>
      </w:r>
      <w:r w:rsidR="00442EC0" w:rsidRPr="00F376BE">
        <w:rPr>
          <w:rFonts w:ascii="Tahoma" w:hAnsi="Tahoma" w:cs="Tahoma"/>
          <w:sz w:val="20"/>
          <w:szCs w:val="20"/>
        </w:rPr>
        <w:t xml:space="preserve">                     </w:t>
      </w:r>
      <w:r w:rsidR="00442EC0" w:rsidRPr="00F376BE">
        <w:rPr>
          <w:rFonts w:ascii="Tahoma" w:hAnsi="Tahoma" w:cs="Tahoma"/>
          <w:sz w:val="20"/>
          <w:szCs w:val="20"/>
        </w:rPr>
        <w:tab/>
      </w:r>
      <w:r w:rsidR="0002677E">
        <w:rPr>
          <w:rFonts w:ascii="Tahoma" w:hAnsi="Tahoma" w:cs="Tahoma"/>
          <w:sz w:val="20"/>
          <w:szCs w:val="20"/>
        </w:rPr>
        <w:t xml:space="preserve">          </w:t>
      </w:r>
    </w:p>
    <w:p w:rsidR="0008220F" w:rsidRDefault="0002677E" w:rsidP="0002677E">
      <w:pPr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</w:t>
      </w:r>
      <w:r w:rsidR="0008220F" w:rsidRPr="00F376BE">
        <w:rPr>
          <w:rFonts w:ascii="Tahoma" w:hAnsi="Tahoma" w:cs="Tahoma"/>
          <w:sz w:val="20"/>
          <w:szCs w:val="20"/>
        </w:rPr>
        <w:t xml:space="preserve">Ing. </w:t>
      </w:r>
      <w:r w:rsidR="00B73CAE">
        <w:rPr>
          <w:rFonts w:ascii="Tahoma" w:hAnsi="Tahoma" w:cs="Tahoma"/>
          <w:sz w:val="20"/>
          <w:szCs w:val="20"/>
        </w:rPr>
        <w:t>Ján Mlynarčík</w:t>
      </w:r>
      <w:r w:rsidR="00DB7128">
        <w:rPr>
          <w:rFonts w:ascii="Tahoma" w:hAnsi="Tahoma" w:cs="Tahoma"/>
          <w:sz w:val="20"/>
          <w:szCs w:val="20"/>
        </w:rPr>
        <w:t>, v.r.</w:t>
      </w:r>
      <w:bookmarkStart w:id="0" w:name="_GoBack"/>
      <w:bookmarkEnd w:id="0"/>
    </w:p>
    <w:p w:rsidR="0002677E" w:rsidRPr="00F376BE" w:rsidRDefault="0002677E" w:rsidP="0002677E">
      <w:pPr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Oddelenie verejného obstarávania</w:t>
      </w:r>
    </w:p>
    <w:sectPr w:rsidR="0002677E" w:rsidRPr="00F376BE" w:rsidSect="00751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50DF"/>
    <w:multiLevelType w:val="hybridMultilevel"/>
    <w:tmpl w:val="E1C28DE2"/>
    <w:lvl w:ilvl="0" w:tplc="FC4E06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22ACC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86B567F"/>
    <w:multiLevelType w:val="hybridMultilevel"/>
    <w:tmpl w:val="FA0656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2B5D6D"/>
    <w:multiLevelType w:val="hybridMultilevel"/>
    <w:tmpl w:val="B46AD4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805371"/>
    <w:multiLevelType w:val="hybridMultilevel"/>
    <w:tmpl w:val="AF26E3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207171"/>
    <w:multiLevelType w:val="hybridMultilevel"/>
    <w:tmpl w:val="F516FE82"/>
    <w:lvl w:ilvl="0" w:tplc="B92EBCA4">
      <w:start w:val="1"/>
      <w:numFmt w:val="decimal"/>
      <w:lvlText w:val="%1.1"/>
      <w:lvlJc w:val="left"/>
      <w:pPr>
        <w:ind w:left="107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7" w:hanging="360"/>
      </w:p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4195367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47514035"/>
    <w:multiLevelType w:val="hybridMultilevel"/>
    <w:tmpl w:val="05E803A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7606BE2"/>
    <w:multiLevelType w:val="hybridMultilevel"/>
    <w:tmpl w:val="231A13A0"/>
    <w:lvl w:ilvl="0" w:tplc="041B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78DA1731"/>
    <w:multiLevelType w:val="hybridMultilevel"/>
    <w:tmpl w:val="AC105F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EE6985"/>
    <w:multiLevelType w:val="hybridMultilevel"/>
    <w:tmpl w:val="D7B8374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3"/>
  </w:num>
  <w:num w:numId="4">
    <w:abstractNumId w:val="10"/>
  </w:num>
  <w:num w:numId="5">
    <w:abstractNumId w:val="0"/>
  </w:num>
  <w:num w:numId="6">
    <w:abstractNumId w:val="5"/>
  </w:num>
  <w:num w:numId="7">
    <w:abstractNumId w:val="8"/>
  </w:num>
  <w:num w:numId="8">
    <w:abstractNumId w:val="1"/>
  </w:num>
  <w:num w:numId="9">
    <w:abstractNumId w:val="6"/>
  </w:num>
  <w:num w:numId="10">
    <w:abstractNumId w:val="7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91D"/>
    <w:rsid w:val="00014EAD"/>
    <w:rsid w:val="000242FA"/>
    <w:rsid w:val="0002677E"/>
    <w:rsid w:val="00046F6D"/>
    <w:rsid w:val="0005075A"/>
    <w:rsid w:val="00066E60"/>
    <w:rsid w:val="00071B0B"/>
    <w:rsid w:val="0008220F"/>
    <w:rsid w:val="00086902"/>
    <w:rsid w:val="000B104F"/>
    <w:rsid w:val="000C291D"/>
    <w:rsid w:val="000E6CD0"/>
    <w:rsid w:val="000F0266"/>
    <w:rsid w:val="00100452"/>
    <w:rsid w:val="00107325"/>
    <w:rsid w:val="00131C4F"/>
    <w:rsid w:val="00162387"/>
    <w:rsid w:val="001E2408"/>
    <w:rsid w:val="002114BF"/>
    <w:rsid w:val="002114DD"/>
    <w:rsid w:val="002123FE"/>
    <w:rsid w:val="00215518"/>
    <w:rsid w:val="00244022"/>
    <w:rsid w:val="002A5FC4"/>
    <w:rsid w:val="002D08BA"/>
    <w:rsid w:val="002F0200"/>
    <w:rsid w:val="00332CF6"/>
    <w:rsid w:val="003D73F9"/>
    <w:rsid w:val="003E3937"/>
    <w:rsid w:val="003F2E10"/>
    <w:rsid w:val="004218D6"/>
    <w:rsid w:val="00432133"/>
    <w:rsid w:val="00442EC0"/>
    <w:rsid w:val="0047343B"/>
    <w:rsid w:val="0048442B"/>
    <w:rsid w:val="004A5395"/>
    <w:rsid w:val="004D1846"/>
    <w:rsid w:val="004E6535"/>
    <w:rsid w:val="00517A1E"/>
    <w:rsid w:val="005A0F61"/>
    <w:rsid w:val="005E21DB"/>
    <w:rsid w:val="00617320"/>
    <w:rsid w:val="00637462"/>
    <w:rsid w:val="00637883"/>
    <w:rsid w:val="00641FA1"/>
    <w:rsid w:val="00665CF1"/>
    <w:rsid w:val="006705CA"/>
    <w:rsid w:val="006735C0"/>
    <w:rsid w:val="00693809"/>
    <w:rsid w:val="00694EC3"/>
    <w:rsid w:val="006A465A"/>
    <w:rsid w:val="006D6E33"/>
    <w:rsid w:val="006F6A88"/>
    <w:rsid w:val="00710AC3"/>
    <w:rsid w:val="00751D0D"/>
    <w:rsid w:val="00760FAC"/>
    <w:rsid w:val="00775F6B"/>
    <w:rsid w:val="00843820"/>
    <w:rsid w:val="00863018"/>
    <w:rsid w:val="008B09F2"/>
    <w:rsid w:val="008F6240"/>
    <w:rsid w:val="009165C0"/>
    <w:rsid w:val="00930372"/>
    <w:rsid w:val="009677AB"/>
    <w:rsid w:val="00AC1B85"/>
    <w:rsid w:val="00AE781D"/>
    <w:rsid w:val="00B02EB8"/>
    <w:rsid w:val="00B20CD6"/>
    <w:rsid w:val="00B36E12"/>
    <w:rsid w:val="00B73CAE"/>
    <w:rsid w:val="00BD5773"/>
    <w:rsid w:val="00BE0A8C"/>
    <w:rsid w:val="00C203DA"/>
    <w:rsid w:val="00C368C4"/>
    <w:rsid w:val="00C650CC"/>
    <w:rsid w:val="00C76825"/>
    <w:rsid w:val="00C8766F"/>
    <w:rsid w:val="00CB5007"/>
    <w:rsid w:val="00CD35A6"/>
    <w:rsid w:val="00D31F0D"/>
    <w:rsid w:val="00D861B4"/>
    <w:rsid w:val="00DA4F89"/>
    <w:rsid w:val="00DB7128"/>
    <w:rsid w:val="00DC2108"/>
    <w:rsid w:val="00E04F4E"/>
    <w:rsid w:val="00E26708"/>
    <w:rsid w:val="00E428F8"/>
    <w:rsid w:val="00E750C9"/>
    <w:rsid w:val="00EC682A"/>
    <w:rsid w:val="00EF03AD"/>
    <w:rsid w:val="00EF2375"/>
    <w:rsid w:val="00EF4AB0"/>
    <w:rsid w:val="00F217F7"/>
    <w:rsid w:val="00F376BE"/>
    <w:rsid w:val="00F5623A"/>
    <w:rsid w:val="00F87ADB"/>
    <w:rsid w:val="00F9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C291D"/>
    <w:pPr>
      <w:spacing w:after="0" w:line="240" w:lineRule="auto"/>
    </w:pPr>
    <w:rPr>
      <w:rFonts w:ascii="Calibri" w:eastAsiaTheme="minorHAnsi" w:hAnsi="Calibri" w:cs="Calibri"/>
    </w:rPr>
  </w:style>
  <w:style w:type="paragraph" w:styleId="Nadpis1">
    <w:name w:val="heading 1"/>
    <w:basedOn w:val="Normlny"/>
    <w:next w:val="Normlny"/>
    <w:link w:val="Nadpis1Char"/>
    <w:uiPriority w:val="9"/>
    <w:qFormat/>
    <w:rsid w:val="00D31F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4">
    <w:name w:val="heading 4"/>
    <w:aliases w:val="Nadpis BOLD 14"/>
    <w:basedOn w:val="Normlny"/>
    <w:next w:val="Normlny"/>
    <w:link w:val="Nadpis4Char"/>
    <w:unhideWhenUsed/>
    <w:qFormat/>
    <w:rsid w:val="006735C0"/>
    <w:pPr>
      <w:keepNext/>
      <w:tabs>
        <w:tab w:val="num" w:pos="2880"/>
      </w:tabs>
      <w:spacing w:before="240" w:after="60"/>
      <w:ind w:left="2880" w:hanging="720"/>
      <w:outlineLvl w:val="3"/>
    </w:pPr>
    <w:rPr>
      <w:b/>
      <w:bCs/>
      <w:sz w:val="24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6735C0"/>
    <w:rPr>
      <w:rFonts w:ascii="Arial" w:hAnsi="Arial"/>
      <w:b/>
      <w:bCs/>
      <w:sz w:val="20"/>
    </w:rPr>
  </w:style>
  <w:style w:type="character" w:customStyle="1" w:styleId="Nadpis4Char">
    <w:name w:val="Nadpis 4 Char"/>
    <w:aliases w:val="Nadpis BOLD 14 Char"/>
    <w:basedOn w:val="Predvolenpsmoodseku"/>
    <w:link w:val="Nadpis4"/>
    <w:rsid w:val="006735C0"/>
    <w:rPr>
      <w:rFonts w:ascii="Arial" w:eastAsia="Times New Roman" w:hAnsi="Arial" w:cs="Times New Roman"/>
      <w:b/>
      <w:bCs/>
      <w:sz w:val="24"/>
      <w:szCs w:val="28"/>
      <w:lang w:eastAsia="ar-SA"/>
    </w:rPr>
  </w:style>
  <w:style w:type="character" w:styleId="Hypertextovprepojenie">
    <w:name w:val="Hyperlink"/>
    <w:basedOn w:val="Predvolenpsmoodseku"/>
    <w:uiPriority w:val="99"/>
    <w:unhideWhenUsed/>
    <w:rsid w:val="000C291D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0C291D"/>
    <w:pPr>
      <w:spacing w:before="120" w:after="120" w:line="360" w:lineRule="auto"/>
      <w:ind w:left="720"/>
      <w:contextualSpacing/>
      <w:jc w:val="both"/>
    </w:pPr>
    <w:rPr>
      <w:rFonts w:ascii="Arial" w:hAnsi="Arial" w:cs="Arial"/>
      <w:sz w:val="20"/>
      <w:szCs w:val="20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217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217F7"/>
    <w:rPr>
      <w:rFonts w:ascii="Tahoma" w:eastAsiaTheme="minorHAnsi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D31F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C291D"/>
    <w:pPr>
      <w:spacing w:after="0" w:line="240" w:lineRule="auto"/>
    </w:pPr>
    <w:rPr>
      <w:rFonts w:ascii="Calibri" w:eastAsiaTheme="minorHAnsi" w:hAnsi="Calibri" w:cs="Calibri"/>
    </w:rPr>
  </w:style>
  <w:style w:type="paragraph" w:styleId="Nadpis1">
    <w:name w:val="heading 1"/>
    <w:basedOn w:val="Normlny"/>
    <w:next w:val="Normlny"/>
    <w:link w:val="Nadpis1Char"/>
    <w:uiPriority w:val="9"/>
    <w:qFormat/>
    <w:rsid w:val="00D31F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4">
    <w:name w:val="heading 4"/>
    <w:aliases w:val="Nadpis BOLD 14"/>
    <w:basedOn w:val="Normlny"/>
    <w:next w:val="Normlny"/>
    <w:link w:val="Nadpis4Char"/>
    <w:unhideWhenUsed/>
    <w:qFormat/>
    <w:rsid w:val="006735C0"/>
    <w:pPr>
      <w:keepNext/>
      <w:tabs>
        <w:tab w:val="num" w:pos="2880"/>
      </w:tabs>
      <w:spacing w:before="240" w:after="60"/>
      <w:ind w:left="2880" w:hanging="720"/>
      <w:outlineLvl w:val="3"/>
    </w:pPr>
    <w:rPr>
      <w:b/>
      <w:bCs/>
      <w:sz w:val="24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6735C0"/>
    <w:rPr>
      <w:rFonts w:ascii="Arial" w:hAnsi="Arial"/>
      <w:b/>
      <w:bCs/>
      <w:sz w:val="20"/>
    </w:rPr>
  </w:style>
  <w:style w:type="character" w:customStyle="1" w:styleId="Nadpis4Char">
    <w:name w:val="Nadpis 4 Char"/>
    <w:aliases w:val="Nadpis BOLD 14 Char"/>
    <w:basedOn w:val="Predvolenpsmoodseku"/>
    <w:link w:val="Nadpis4"/>
    <w:rsid w:val="006735C0"/>
    <w:rPr>
      <w:rFonts w:ascii="Arial" w:eastAsia="Times New Roman" w:hAnsi="Arial" w:cs="Times New Roman"/>
      <w:b/>
      <w:bCs/>
      <w:sz w:val="24"/>
      <w:szCs w:val="28"/>
      <w:lang w:eastAsia="ar-SA"/>
    </w:rPr>
  </w:style>
  <w:style w:type="character" w:styleId="Hypertextovprepojenie">
    <w:name w:val="Hyperlink"/>
    <w:basedOn w:val="Predvolenpsmoodseku"/>
    <w:uiPriority w:val="99"/>
    <w:unhideWhenUsed/>
    <w:rsid w:val="000C291D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0C291D"/>
    <w:pPr>
      <w:spacing w:before="120" w:after="120" w:line="360" w:lineRule="auto"/>
      <w:ind w:left="720"/>
      <w:contextualSpacing/>
      <w:jc w:val="both"/>
    </w:pPr>
    <w:rPr>
      <w:rFonts w:ascii="Arial" w:hAnsi="Arial" w:cs="Arial"/>
      <w:sz w:val="20"/>
      <w:szCs w:val="20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217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217F7"/>
    <w:rPr>
      <w:rFonts w:ascii="Tahoma" w:eastAsiaTheme="minorHAnsi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D31F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9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5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9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2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7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93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410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584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071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651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0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arbora.murgasova@unb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rbora.murgasova@unb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UNB</Company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Lenka Hutirová</dc:creator>
  <cp:lastModifiedBy>user</cp:lastModifiedBy>
  <cp:revision>10</cp:revision>
  <cp:lastPrinted>2017-05-25T08:17:00Z</cp:lastPrinted>
  <dcterms:created xsi:type="dcterms:W3CDTF">2017-05-25T07:23:00Z</dcterms:created>
  <dcterms:modified xsi:type="dcterms:W3CDTF">2017-05-25T10:51:00Z</dcterms:modified>
</cp:coreProperties>
</file>